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2F4B2">
      <w:pPr>
        <w:keepNext w:val="0"/>
        <w:keepLines w:val="0"/>
        <w:pageBreakBefore w:val="0"/>
        <w:widowControl/>
        <w:kinsoku w:val="0"/>
        <w:wordWrap/>
        <w:overflowPunct/>
        <w:topLinePunct w:val="0"/>
        <w:autoSpaceDE w:val="0"/>
        <w:autoSpaceDN w:val="0"/>
        <w:bidi w:val="0"/>
        <w:adjustRightInd w:val="0"/>
        <w:snapToGrid w:val="0"/>
        <w:spacing w:line="586" w:lineRule="exact"/>
        <w:ind w:left="0"/>
        <w:textAlignment w:val="baseline"/>
        <w:rPr>
          <w:rFonts w:ascii="黑体" w:hAnsi="黑体" w:eastAsia="黑体" w:cs="黑体"/>
          <w:b w:val="0"/>
          <w:bCs w:val="0"/>
          <w:sz w:val="32"/>
          <w:szCs w:val="32"/>
        </w:rPr>
      </w:pPr>
      <w:r>
        <w:rPr>
          <w:rFonts w:ascii="黑体" w:hAnsi="黑体" w:eastAsia="黑体" w:cs="黑体"/>
          <w:b w:val="0"/>
          <w:bCs w:val="0"/>
          <w:spacing w:val="14"/>
          <w:sz w:val="32"/>
          <w:szCs w:val="32"/>
        </w:rPr>
        <w:t>附件1</w:t>
      </w:r>
    </w:p>
    <w:p w14:paraId="4215375F">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4"/>
          <w:sz w:val="44"/>
          <w:szCs w:val="44"/>
        </w:rPr>
        <w:t>行政执法事项目录清单</w:t>
      </w:r>
    </w:p>
    <w:p w14:paraId="260581B0">
      <w:pPr>
        <w:spacing w:line="195" w:lineRule="exact"/>
      </w:pPr>
    </w:p>
    <w:p w14:paraId="12B08BA2">
      <w:pPr>
        <w:spacing w:line="195" w:lineRule="exact"/>
        <w:sectPr>
          <w:footerReference r:id="rId5" w:type="default"/>
          <w:pgSz w:w="16820" w:h="11900"/>
          <w:pgMar w:top="1011" w:right="1205" w:bottom="400" w:left="929" w:header="0" w:footer="0" w:gutter="0"/>
          <w:pgNumType w:fmt="decimal"/>
          <w:cols w:equalWidth="0" w:num="1">
            <w:col w:w="14685"/>
          </w:cols>
        </w:sectPr>
      </w:pPr>
    </w:p>
    <w:p w14:paraId="7F81B7DB">
      <w:pPr>
        <w:spacing w:before="69" w:line="184" w:lineRule="auto"/>
        <w:ind w:left="159"/>
        <w:rPr>
          <w:rFonts w:hint="default" w:ascii="宋体" w:hAnsi="宋体" w:eastAsia="宋体" w:cs="宋体"/>
          <w:sz w:val="31"/>
          <w:szCs w:val="31"/>
          <w:lang w:val="en-US" w:eastAsia="zh-CN"/>
        </w:rPr>
      </w:pPr>
      <w:r>
        <w:rPr>
          <w:rFonts w:ascii="宋体" w:hAnsi="宋体" w:eastAsia="宋体" w:cs="宋体"/>
          <w:spacing w:val="6"/>
          <w:sz w:val="31"/>
          <w:szCs w:val="31"/>
        </w:rPr>
        <w:t>填报单位</w:t>
      </w:r>
      <w:r>
        <w:rPr>
          <w:rFonts w:hint="eastAsia" w:ascii="宋体" w:hAnsi="宋体" w:eastAsia="宋体" w:cs="宋体"/>
          <w:spacing w:val="6"/>
          <w:sz w:val="31"/>
          <w:szCs w:val="31"/>
          <w:lang w:eastAsia="zh-CN"/>
        </w:rPr>
        <w:t>（</w:t>
      </w:r>
      <w:r>
        <w:rPr>
          <w:rFonts w:ascii="宋体" w:hAnsi="宋体" w:eastAsia="宋体" w:cs="宋体"/>
          <w:spacing w:val="6"/>
          <w:sz w:val="31"/>
          <w:szCs w:val="31"/>
        </w:rPr>
        <w:t>盖章</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lang w:val="en-US" w:eastAsia="zh-CN"/>
        </w:rPr>
        <w:t>泽州县退役军人事务局</w:t>
      </w:r>
    </w:p>
    <w:p w14:paraId="7E60E89C">
      <w:pPr>
        <w:spacing w:line="14" w:lineRule="auto"/>
        <w:rPr>
          <w:rFonts w:ascii="Arial"/>
          <w:sz w:val="2"/>
        </w:rPr>
      </w:pPr>
      <w:r>
        <w:rPr>
          <w:rFonts w:ascii="Arial" w:hAnsi="Arial" w:eastAsia="Arial" w:cs="Arial"/>
          <w:sz w:val="2"/>
          <w:szCs w:val="2"/>
        </w:rPr>
        <w:br w:type="column"/>
      </w:r>
    </w:p>
    <w:p w14:paraId="268EC7BC">
      <w:pPr>
        <w:spacing w:line="188" w:lineRule="auto"/>
        <w:rPr>
          <w:rFonts w:ascii="宋体" w:hAnsi="宋体" w:eastAsia="宋体" w:cs="宋体"/>
          <w:sz w:val="31"/>
          <w:szCs w:val="31"/>
        </w:rPr>
        <w:sectPr>
          <w:type w:val="continuous"/>
          <w:pgSz w:w="16820" w:h="11900"/>
          <w:pgMar w:top="1011" w:right="1205" w:bottom="400" w:left="929" w:header="0" w:footer="0" w:gutter="0"/>
          <w:pgNumType w:fmt="decimal"/>
          <w:cols w:equalWidth="0" w:num="2">
            <w:col w:w="9640" w:space="100"/>
            <w:col w:w="4946"/>
          </w:cols>
        </w:sectPr>
      </w:pPr>
    </w:p>
    <w:p w14:paraId="2CC7FA8D">
      <w:pPr>
        <w:spacing w:line="92" w:lineRule="auto"/>
        <w:rPr>
          <w:rFonts w:ascii="Arial"/>
          <w:sz w:val="2"/>
        </w:rPr>
      </w:pPr>
    </w:p>
    <w:tbl>
      <w:tblPr>
        <w:tblStyle w:val="9"/>
        <w:tblW w:w="15063"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3072"/>
        <w:gridCol w:w="1698"/>
        <w:gridCol w:w="4424"/>
        <w:gridCol w:w="1888"/>
        <w:gridCol w:w="2028"/>
        <w:gridCol w:w="1084"/>
      </w:tblGrid>
      <w:tr w14:paraId="6B7A0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869" w:type="dxa"/>
            <w:vAlign w:val="top"/>
          </w:tcPr>
          <w:p w14:paraId="0EEE4A58">
            <w:pPr>
              <w:pStyle w:val="10"/>
              <w:spacing w:line="277" w:lineRule="auto"/>
            </w:pPr>
          </w:p>
          <w:p w14:paraId="4953A653">
            <w:pPr>
              <w:spacing w:before="101" w:line="221" w:lineRule="auto"/>
              <w:ind w:left="174"/>
              <w:rPr>
                <w:rFonts w:ascii="宋体" w:hAnsi="宋体" w:eastAsia="宋体" w:cs="宋体"/>
                <w:sz w:val="31"/>
                <w:szCs w:val="31"/>
              </w:rPr>
            </w:pPr>
            <w:r>
              <w:drawing>
                <wp:anchor distT="0" distB="0" distL="0" distR="0" simplePos="0" relativeHeight="251659264" behindDoc="1" locked="0" layoutInCell="1" allowOverlap="1">
                  <wp:simplePos x="0" y="0"/>
                  <wp:positionH relativeFrom="column">
                    <wp:posOffset>-6350</wp:posOffset>
                  </wp:positionH>
                  <wp:positionV relativeFrom="paragraph">
                    <wp:posOffset>-183515</wp:posOffset>
                  </wp:positionV>
                  <wp:extent cx="1638300" cy="1657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638312" cy="1657367"/>
                          </a:xfrm>
                          <a:prstGeom prst="rect">
                            <a:avLst/>
                          </a:prstGeom>
                        </pic:spPr>
                      </pic:pic>
                    </a:graphicData>
                  </a:graphic>
                </wp:anchor>
              </w:drawing>
            </w:r>
            <w:r>
              <w:rPr>
                <w:rFonts w:ascii="宋体" w:hAnsi="宋体" w:eastAsia="宋体" w:cs="宋体"/>
                <w:b/>
                <w:bCs/>
                <w:spacing w:val="1"/>
                <w:sz w:val="31"/>
                <w:szCs w:val="31"/>
              </w:rPr>
              <w:t>序号</w:t>
            </w:r>
          </w:p>
        </w:tc>
        <w:tc>
          <w:tcPr>
            <w:tcW w:w="3072" w:type="dxa"/>
            <w:vAlign w:val="top"/>
          </w:tcPr>
          <w:p w14:paraId="5154E902">
            <w:pPr>
              <w:pStyle w:val="10"/>
              <w:spacing w:line="276" w:lineRule="auto"/>
            </w:pPr>
          </w:p>
          <w:p w14:paraId="4037C74D">
            <w:pPr>
              <w:spacing w:before="101" w:line="220" w:lineRule="auto"/>
              <w:ind w:left="805"/>
              <w:rPr>
                <w:rFonts w:ascii="宋体" w:hAnsi="宋体" w:eastAsia="宋体" w:cs="宋体"/>
                <w:sz w:val="31"/>
                <w:szCs w:val="31"/>
              </w:rPr>
            </w:pPr>
            <w:r>
              <w:rPr>
                <w:rFonts w:ascii="宋体" w:hAnsi="宋体" w:eastAsia="宋体" w:cs="宋体"/>
                <w:b/>
                <w:bCs/>
                <w:spacing w:val="-6"/>
                <w:sz w:val="31"/>
                <w:szCs w:val="31"/>
              </w:rPr>
              <w:t>事项名称</w:t>
            </w:r>
          </w:p>
        </w:tc>
        <w:tc>
          <w:tcPr>
            <w:tcW w:w="1698" w:type="dxa"/>
            <w:vAlign w:val="top"/>
          </w:tcPr>
          <w:p w14:paraId="5F6AC1BB">
            <w:pPr>
              <w:pStyle w:val="10"/>
              <w:spacing w:line="276" w:lineRule="auto"/>
            </w:pPr>
          </w:p>
          <w:p w14:paraId="30DFEF49">
            <w:pPr>
              <w:spacing w:before="100" w:line="219" w:lineRule="auto"/>
              <w:ind w:left="257"/>
              <w:rPr>
                <w:rFonts w:ascii="宋体" w:hAnsi="宋体" w:eastAsia="宋体" w:cs="宋体"/>
                <w:sz w:val="31"/>
                <w:szCs w:val="31"/>
              </w:rPr>
            </w:pPr>
            <w:r>
              <w:rPr>
                <w:rFonts w:ascii="宋体" w:hAnsi="宋体" w:eastAsia="宋体" w:cs="宋体"/>
                <w:b/>
                <w:bCs/>
                <w:spacing w:val="-1"/>
                <w:sz w:val="31"/>
                <w:szCs w:val="31"/>
              </w:rPr>
              <w:t>事项类型</w:t>
            </w:r>
          </w:p>
        </w:tc>
        <w:tc>
          <w:tcPr>
            <w:tcW w:w="4424" w:type="dxa"/>
            <w:vAlign w:val="top"/>
          </w:tcPr>
          <w:p w14:paraId="075B7B40">
            <w:pPr>
              <w:pStyle w:val="10"/>
              <w:spacing w:line="273" w:lineRule="auto"/>
            </w:pPr>
          </w:p>
          <w:p w14:paraId="5C877D73">
            <w:pPr>
              <w:spacing w:before="101" w:line="219" w:lineRule="auto"/>
              <w:ind w:left="1418"/>
              <w:rPr>
                <w:rFonts w:ascii="宋体" w:hAnsi="宋体" w:eastAsia="宋体" w:cs="宋体"/>
                <w:sz w:val="31"/>
                <w:szCs w:val="31"/>
              </w:rPr>
            </w:pPr>
            <w:r>
              <w:rPr>
                <w:rFonts w:ascii="宋体" w:hAnsi="宋体" w:eastAsia="宋体" w:cs="宋体"/>
                <w:b/>
                <w:bCs/>
                <w:spacing w:val="-1"/>
                <w:sz w:val="31"/>
                <w:szCs w:val="31"/>
              </w:rPr>
              <w:t>事项依据</w:t>
            </w:r>
          </w:p>
        </w:tc>
        <w:tc>
          <w:tcPr>
            <w:tcW w:w="1888" w:type="dxa"/>
            <w:vAlign w:val="top"/>
          </w:tcPr>
          <w:p w14:paraId="43B9ACA9">
            <w:pPr>
              <w:pStyle w:val="10"/>
              <w:spacing w:line="276" w:lineRule="auto"/>
            </w:pPr>
          </w:p>
          <w:p w14:paraId="0545CBA9">
            <w:pPr>
              <w:spacing w:before="100" w:line="219" w:lineRule="auto"/>
              <w:ind w:left="351"/>
              <w:rPr>
                <w:rFonts w:ascii="宋体" w:hAnsi="宋体" w:eastAsia="宋体" w:cs="宋体"/>
                <w:sz w:val="31"/>
                <w:szCs w:val="31"/>
              </w:rPr>
            </w:pPr>
            <w:r>
              <w:rPr>
                <w:rFonts w:ascii="宋体" w:hAnsi="宋体" w:eastAsia="宋体" w:cs="宋体"/>
                <w:b/>
                <w:bCs/>
                <w:spacing w:val="-3"/>
                <w:sz w:val="31"/>
                <w:szCs w:val="31"/>
              </w:rPr>
              <w:t>责任主体</w:t>
            </w:r>
          </w:p>
        </w:tc>
        <w:tc>
          <w:tcPr>
            <w:tcW w:w="2028" w:type="dxa"/>
            <w:vAlign w:val="top"/>
          </w:tcPr>
          <w:p w14:paraId="645868B5">
            <w:pPr>
              <w:pStyle w:val="10"/>
              <w:spacing w:line="276" w:lineRule="auto"/>
            </w:pPr>
          </w:p>
          <w:p w14:paraId="0F460E25">
            <w:pPr>
              <w:spacing w:before="101" w:line="220" w:lineRule="auto"/>
              <w:ind w:left="402"/>
              <w:rPr>
                <w:rFonts w:ascii="宋体" w:hAnsi="宋体" w:eastAsia="宋体" w:cs="宋体"/>
                <w:sz w:val="31"/>
                <w:szCs w:val="31"/>
              </w:rPr>
            </w:pPr>
            <w:r>
              <w:rPr>
                <w:rFonts w:ascii="宋体" w:hAnsi="宋体" w:eastAsia="宋体" w:cs="宋体"/>
                <w:b/>
                <w:bCs/>
                <w:spacing w:val="-3"/>
                <w:sz w:val="31"/>
                <w:szCs w:val="31"/>
              </w:rPr>
              <w:t>实施主体</w:t>
            </w:r>
          </w:p>
        </w:tc>
        <w:tc>
          <w:tcPr>
            <w:tcW w:w="1084" w:type="dxa"/>
            <w:vAlign w:val="top"/>
          </w:tcPr>
          <w:p w14:paraId="0D86D6F8">
            <w:pPr>
              <w:pStyle w:val="10"/>
              <w:spacing w:line="277" w:lineRule="auto"/>
            </w:pPr>
          </w:p>
          <w:p w14:paraId="72437977">
            <w:pPr>
              <w:spacing w:before="101" w:line="221" w:lineRule="auto"/>
              <w:ind w:left="244"/>
              <w:rPr>
                <w:rFonts w:ascii="宋体" w:hAnsi="宋体" w:eastAsia="宋体" w:cs="宋体"/>
                <w:sz w:val="31"/>
                <w:szCs w:val="31"/>
              </w:rPr>
            </w:pPr>
            <w:r>
              <w:rPr>
                <w:rFonts w:ascii="宋体" w:hAnsi="宋体" w:eastAsia="宋体" w:cs="宋体"/>
                <w:b/>
                <w:bCs/>
                <w:sz w:val="31"/>
                <w:szCs w:val="31"/>
              </w:rPr>
              <w:t>备注</w:t>
            </w:r>
          </w:p>
        </w:tc>
      </w:tr>
      <w:tr w14:paraId="031E0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869" w:type="dxa"/>
            <w:vAlign w:val="top"/>
          </w:tcPr>
          <w:p w14:paraId="45A8B2E8">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72" w:type="dxa"/>
            <w:vAlign w:val="top"/>
          </w:tcPr>
          <w:p w14:paraId="378142F8">
            <w:pPr>
              <w:pStyle w:val="10"/>
              <w:jc w:val="center"/>
              <w:rPr>
                <w:rFonts w:hint="eastAsia" w:ascii="仿宋_GB2312" w:hAnsi="仿宋_GB2312" w:eastAsia="仿宋_GB2312" w:cs="仿宋_GB2312"/>
                <w:sz w:val="28"/>
                <w:szCs w:val="28"/>
              </w:rPr>
            </w:pPr>
          </w:p>
          <w:p w14:paraId="677879E9">
            <w:pPr>
              <w:bidi w:val="0"/>
              <w:jc w:val="center"/>
              <w:rPr>
                <w:rFonts w:hint="eastAsia" w:ascii="仿宋_GB2312" w:hAnsi="仿宋_GB2312" w:eastAsia="仿宋_GB2312" w:cs="仿宋_GB2312"/>
                <w:sz w:val="28"/>
                <w:szCs w:val="28"/>
              </w:rPr>
            </w:pPr>
          </w:p>
          <w:p w14:paraId="5AB474BF">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退役士兵自主就业一次性经济补助金的给付</w:t>
            </w:r>
            <w:r>
              <w:rPr>
                <w:rFonts w:hint="eastAsia" w:ascii="仿宋_GB2312" w:hAnsi="仿宋_GB2312" w:eastAsia="仿宋_GB2312" w:cs="仿宋_GB2312"/>
                <w:sz w:val="28"/>
                <w:szCs w:val="28"/>
                <w:lang w:val="en-US" w:eastAsia="zh-CN"/>
              </w:rPr>
              <w:t>的行政给付</w:t>
            </w:r>
          </w:p>
        </w:tc>
        <w:tc>
          <w:tcPr>
            <w:tcW w:w="1698" w:type="dxa"/>
            <w:vAlign w:val="top"/>
          </w:tcPr>
          <w:p w14:paraId="59CD0F19">
            <w:pPr>
              <w:pStyle w:val="10"/>
              <w:jc w:val="center"/>
              <w:rPr>
                <w:rFonts w:hint="eastAsia" w:ascii="仿宋_GB2312" w:hAnsi="仿宋_GB2312" w:eastAsia="仿宋_GB2312" w:cs="仿宋_GB2312"/>
                <w:sz w:val="28"/>
                <w:szCs w:val="28"/>
              </w:rPr>
            </w:pPr>
          </w:p>
          <w:p w14:paraId="7862B37D">
            <w:pPr>
              <w:bidi w:val="0"/>
              <w:jc w:val="center"/>
              <w:rPr>
                <w:rFonts w:hint="eastAsia" w:ascii="仿宋_GB2312" w:hAnsi="仿宋_GB2312" w:eastAsia="仿宋_GB2312" w:cs="仿宋_GB2312"/>
                <w:sz w:val="28"/>
                <w:szCs w:val="28"/>
              </w:rPr>
            </w:pPr>
          </w:p>
          <w:p w14:paraId="7550C523">
            <w:pPr>
              <w:bidi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行政给付</w:t>
            </w:r>
          </w:p>
        </w:tc>
        <w:tc>
          <w:tcPr>
            <w:tcW w:w="4424" w:type="dxa"/>
            <w:vAlign w:val="top"/>
          </w:tcPr>
          <w:p w14:paraId="15CD076B">
            <w:pPr>
              <w:pStyle w:val="10"/>
              <w:jc w:val="left"/>
            </w:pPr>
          </w:p>
          <w:p w14:paraId="39F78C9A">
            <w:pPr>
              <w:bidi w:val="0"/>
              <w:jc w:val="left"/>
              <w:rPr>
                <w:rFonts w:hint="eastAsia" w:eastAsia="宋体"/>
                <w:color w:val="auto"/>
                <w:lang w:eastAsia="zh-CN"/>
              </w:rPr>
            </w:pPr>
            <w:r>
              <w:rPr>
                <w:rFonts w:hint="eastAsia" w:eastAsia="宋体"/>
                <w:lang w:eastAsia="zh-CN"/>
              </w:rPr>
              <w:t>【法律】《中华人民共和国兵役法》</w:t>
            </w:r>
            <w:r>
              <w:rPr>
                <w:rFonts w:hint="eastAsia" w:eastAsia="宋体"/>
                <w:color w:val="auto"/>
                <w:lang w:eastAsia="zh-CN"/>
              </w:rPr>
              <w:t>第九章第五十三条 对退出现役的义务兵，国家采取自主就业、安排工作、供养等方式妥善安置。</w:t>
            </w:r>
          </w:p>
          <w:p w14:paraId="30FDE824">
            <w:pPr>
              <w:bidi w:val="0"/>
              <w:jc w:val="left"/>
              <w:rPr>
                <w:rFonts w:hint="eastAsia" w:eastAsia="宋体"/>
                <w:color w:val="auto"/>
                <w:lang w:eastAsia="zh-CN"/>
              </w:rPr>
            </w:pPr>
            <w:r>
              <w:rPr>
                <w:rFonts w:hint="eastAsia" w:eastAsia="宋体"/>
                <w:color w:val="auto"/>
                <w:lang w:eastAsia="zh-CN"/>
              </w:rPr>
              <w:t>　　义务兵退出现役自主就业的，按照国家规定发给一次性退役金，由安置地的县级以上地方人民政府接收，根据当地的实际情况，可以发给经济补助。国家根据经济社会发展，适时调整退役金的标准。</w:t>
            </w:r>
          </w:p>
          <w:p w14:paraId="6A00F335">
            <w:pPr>
              <w:bidi w:val="0"/>
              <w:jc w:val="left"/>
              <w:rPr>
                <w:rFonts w:hint="eastAsia" w:eastAsia="宋体"/>
                <w:color w:val="auto"/>
                <w:lang w:eastAsia="zh-CN"/>
              </w:rPr>
            </w:pPr>
            <w:r>
              <w:rPr>
                <w:rFonts w:hint="eastAsia" w:eastAsia="宋体"/>
                <w:color w:val="auto"/>
                <w:lang w:eastAsia="zh-CN"/>
              </w:rPr>
              <w:t>第五十四条  对退出现役的军士，国家采取逐月领取退役金、自主就业、安排工作、退休、供养等方式妥善安置。　　</w:t>
            </w:r>
          </w:p>
          <w:p w14:paraId="354ACF52">
            <w:pPr>
              <w:bidi w:val="0"/>
              <w:jc w:val="left"/>
              <w:rPr>
                <w:rFonts w:hint="eastAsia" w:eastAsia="宋体"/>
                <w:color w:val="auto"/>
                <w:lang w:eastAsia="zh-CN"/>
              </w:rPr>
            </w:pPr>
            <w:r>
              <w:rPr>
                <w:rFonts w:hint="eastAsia" w:eastAsia="宋体"/>
                <w:color w:val="auto"/>
                <w:lang w:eastAsia="zh-CN"/>
              </w:rPr>
              <w:t>军士退出现役，服现役满规定年限的，采取逐月领取退役金方式予以妥善安置。</w:t>
            </w:r>
          </w:p>
          <w:p w14:paraId="696110FD">
            <w:pPr>
              <w:bidi w:val="0"/>
              <w:jc w:val="left"/>
              <w:rPr>
                <w:rFonts w:hint="eastAsia" w:eastAsia="宋体"/>
                <w:color w:val="auto"/>
                <w:lang w:val="en-US" w:eastAsia="zh-CN"/>
              </w:rPr>
            </w:pPr>
            <w:r>
              <w:rPr>
                <w:rFonts w:hint="eastAsia" w:eastAsia="宋体"/>
                <w:color w:val="auto"/>
                <w:lang w:val="en-US" w:eastAsia="zh-CN"/>
              </w:rPr>
              <w:t>【法律】《中华人民共和国退役军人保障法》中第二十二条   地方各级人民政府应当按照移交接收计划，做好退役军人安置工作，完成退役军人安置任务。机关、群团组织、企业事业单位和社会组织应当依法接收安置退役军人，退役军人应当接受安置。第二十三条  对退役的军官，国家采取退休、转业、逐月领取退役金、复员等方式妥善安置。以退休方式移交人民政府安置的，由安置地人民政府按照国家保障与社会化服务相结合的方式，做好服务管理工作，保障其待遇。以转业方式安置的，由安置地人民政府根据其德才条件以及服现役期间的职务、等级、所做贡献、专长等和工作需要安排工作岗位，确定相应的职务职级。服现役满规定年限，以逐月领取退役金方式安置的，按照国家有关规定逐月领取退役金。以复员方式安置的，按照国家有关规定领取复员费。</w:t>
            </w:r>
          </w:p>
          <w:p w14:paraId="2F9334D4">
            <w:pPr>
              <w:bidi w:val="0"/>
              <w:jc w:val="left"/>
              <w:rPr>
                <w:rFonts w:hint="eastAsia" w:eastAsia="宋体"/>
                <w:color w:val="auto"/>
                <w:lang w:val="en-US" w:eastAsia="zh-CN"/>
              </w:rPr>
            </w:pPr>
          </w:p>
          <w:p w14:paraId="0BC65254">
            <w:pPr>
              <w:bidi w:val="0"/>
              <w:jc w:val="left"/>
              <w:rPr>
                <w:rFonts w:hint="eastAsia" w:eastAsia="宋体"/>
                <w:lang w:eastAsia="zh-CN"/>
              </w:rPr>
            </w:pPr>
            <w:r>
              <w:rPr>
                <w:rFonts w:hint="eastAsia" w:eastAsia="宋体"/>
                <w:lang w:eastAsia="zh-CN"/>
              </w:rPr>
              <w:t>【行政法规】《退役士兵安置条例》（国务院、中央军委令第608号）第三章第一节第十八条义务兵和服现役不满12年的士官退出现役的，由人民政府扶持自主就业。 第十九条对自主就业的退役士兵，由部队发给一次性退役金，一次性退役金由中央财政专项安排；地方人民政府可以根据当地实际情况给予经济补助，经济补助标准及发放办法由省、自治区、直辖市人民政府规定。 第二十条国家根据国民经济发展水平、全国职工年平均工资收入和军人职业特殊性等因素确定退役金标准，并适时调整。 第二节第二十九条符合安排工作条件的退役士兵，退役时自愿选择自主就业的，依照本条例第三章第一节的规定办理</w:t>
            </w:r>
          </w:p>
          <w:p w14:paraId="1FD5ADA5">
            <w:pPr>
              <w:bidi w:val="0"/>
              <w:jc w:val="left"/>
              <w:rPr>
                <w:rFonts w:hint="eastAsia" w:eastAsia="宋体"/>
                <w:lang w:eastAsia="zh-CN"/>
              </w:rPr>
            </w:pPr>
            <w:r>
              <w:rPr>
                <w:rFonts w:hint="eastAsia" w:eastAsia="宋体"/>
                <w:lang w:eastAsia="zh-CN"/>
              </w:rPr>
              <w:t>（即可按当地标准享受经济补助）。</w:t>
            </w:r>
          </w:p>
          <w:p w14:paraId="724956E7">
            <w:pPr>
              <w:bidi w:val="0"/>
              <w:jc w:val="left"/>
              <w:rPr>
                <w:rFonts w:hint="eastAsia" w:eastAsia="宋体"/>
                <w:lang w:eastAsia="zh-CN"/>
              </w:rPr>
            </w:pPr>
          </w:p>
          <w:p w14:paraId="2314B249">
            <w:pPr>
              <w:bidi w:val="0"/>
              <w:jc w:val="left"/>
              <w:rPr>
                <w:rFonts w:hint="default" w:eastAsia="宋体"/>
                <w:lang w:val="en-US" w:eastAsia="zh-CN"/>
              </w:rPr>
            </w:pPr>
          </w:p>
        </w:tc>
        <w:tc>
          <w:tcPr>
            <w:tcW w:w="1888" w:type="dxa"/>
            <w:vAlign w:val="top"/>
          </w:tcPr>
          <w:p w14:paraId="1C6EEEAD">
            <w:pPr>
              <w:pStyle w:val="10"/>
            </w:pPr>
            <w:r>
              <w:rPr>
                <w:rFonts w:hint="eastAsia" w:eastAsia="宋体"/>
                <w:sz w:val="28"/>
                <w:szCs w:val="28"/>
                <w:lang w:val="en-US" w:eastAsia="zh-CN"/>
              </w:rPr>
              <w:t>泽州县退役军人事务局</w:t>
            </w:r>
          </w:p>
        </w:tc>
        <w:tc>
          <w:tcPr>
            <w:tcW w:w="2028" w:type="dxa"/>
            <w:vAlign w:val="top"/>
          </w:tcPr>
          <w:p w14:paraId="2EE88658">
            <w:pPr>
              <w:pStyle w:val="10"/>
              <w:rPr>
                <w:rFonts w:hint="default" w:eastAsia="宋体"/>
                <w:lang w:val="en-US" w:eastAsia="zh-CN"/>
              </w:rPr>
            </w:pPr>
            <w:r>
              <w:rPr>
                <w:rFonts w:hint="eastAsia" w:eastAsia="宋体"/>
                <w:sz w:val="28"/>
                <w:szCs w:val="28"/>
                <w:lang w:val="en-US" w:eastAsia="zh-CN"/>
              </w:rPr>
              <w:t>泽州县退役军人事务局</w:t>
            </w:r>
          </w:p>
        </w:tc>
        <w:tc>
          <w:tcPr>
            <w:tcW w:w="1084" w:type="dxa"/>
            <w:vAlign w:val="top"/>
          </w:tcPr>
          <w:p w14:paraId="084CB2F4">
            <w:pPr>
              <w:pStyle w:val="10"/>
              <w:jc w:val="both"/>
              <w:rPr>
                <w:sz w:val="28"/>
                <w:szCs w:val="28"/>
              </w:rPr>
            </w:pPr>
          </w:p>
          <w:p w14:paraId="6C46FCBD">
            <w:pPr>
              <w:bidi w:val="0"/>
              <w:jc w:val="both"/>
              <w:rPr>
                <w:sz w:val="28"/>
                <w:szCs w:val="28"/>
              </w:rPr>
            </w:pPr>
          </w:p>
          <w:p w14:paraId="37340CFB">
            <w:pPr>
              <w:bidi w:val="0"/>
              <w:jc w:val="both"/>
              <w:rPr>
                <w:rFonts w:hint="eastAsia" w:eastAsia="宋体"/>
                <w:sz w:val="28"/>
                <w:szCs w:val="28"/>
                <w:lang w:val="en-US" w:eastAsia="zh-CN"/>
              </w:rPr>
            </w:pPr>
            <w:r>
              <w:rPr>
                <w:rFonts w:hint="eastAsia" w:eastAsia="宋体"/>
                <w:sz w:val="28"/>
                <w:szCs w:val="28"/>
                <w:lang w:val="en-US" w:eastAsia="zh-CN"/>
              </w:rPr>
              <w:t>安置</w:t>
            </w:r>
          </w:p>
        </w:tc>
      </w:tr>
      <w:tr w14:paraId="0E0C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69" w:type="dxa"/>
            <w:vAlign w:val="top"/>
          </w:tcPr>
          <w:p w14:paraId="67B8B729">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72" w:type="dxa"/>
            <w:vAlign w:val="top"/>
          </w:tcPr>
          <w:p w14:paraId="2862BAE9">
            <w:pPr>
              <w:tabs>
                <w:tab w:val="left" w:pos="850"/>
              </w:tabs>
              <w:bidi w:val="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lang w:eastAsia="zh-CN"/>
              </w:rPr>
              <w:t>退役士兵待安排工作期间生活费的给付</w:t>
            </w:r>
            <w:r>
              <w:rPr>
                <w:rFonts w:hint="eastAsia" w:ascii="仿宋_GB2312" w:hAnsi="仿宋_GB2312" w:eastAsia="仿宋_GB2312" w:cs="仿宋_GB2312"/>
                <w:sz w:val="28"/>
                <w:szCs w:val="28"/>
                <w:lang w:val="en-US" w:eastAsia="zh-CN"/>
              </w:rPr>
              <w:t>的行政给付</w:t>
            </w:r>
          </w:p>
        </w:tc>
        <w:tc>
          <w:tcPr>
            <w:tcW w:w="1698" w:type="dxa"/>
            <w:vAlign w:val="top"/>
          </w:tcPr>
          <w:p w14:paraId="387B1DA1">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行政给付</w:t>
            </w:r>
          </w:p>
        </w:tc>
        <w:tc>
          <w:tcPr>
            <w:tcW w:w="4424" w:type="dxa"/>
            <w:vAlign w:val="top"/>
          </w:tcPr>
          <w:p w14:paraId="64892D14">
            <w:pPr>
              <w:pStyle w:val="10"/>
              <w:jc w:val="left"/>
              <w:rPr>
                <w:rFonts w:hint="eastAsia" w:eastAsia="宋体"/>
                <w:color w:val="auto"/>
                <w:lang w:eastAsia="zh-CN"/>
              </w:rPr>
            </w:pPr>
            <w:r>
              <w:rPr>
                <w:rFonts w:hint="eastAsia" w:eastAsia="宋体"/>
                <w:color w:val="auto"/>
                <w:lang w:eastAsia="zh-CN"/>
              </w:rPr>
              <w:t>【</w:t>
            </w:r>
            <w:r>
              <w:rPr>
                <w:rFonts w:hint="eastAsia" w:eastAsia="宋体"/>
                <w:color w:val="auto"/>
                <w:lang w:val="en-US" w:eastAsia="zh-CN"/>
              </w:rPr>
              <w:t>法律</w:t>
            </w:r>
            <w:r>
              <w:rPr>
                <w:rFonts w:hint="eastAsia" w:eastAsia="宋体"/>
                <w:color w:val="auto"/>
                <w:lang w:eastAsia="zh-CN"/>
              </w:rPr>
              <w:t>】《</w:t>
            </w:r>
            <w:r>
              <w:rPr>
                <w:rFonts w:hint="eastAsia" w:eastAsia="宋体"/>
                <w:color w:val="auto"/>
                <w:lang w:val="en-US" w:eastAsia="zh-CN"/>
              </w:rPr>
              <w:t>中华人民共和国兵役法</w:t>
            </w:r>
            <w:r>
              <w:rPr>
                <w:rFonts w:hint="eastAsia" w:eastAsia="宋体"/>
                <w:color w:val="auto"/>
                <w:lang w:eastAsia="zh-CN"/>
              </w:rPr>
              <w:t>》</w:t>
            </w:r>
          </w:p>
          <w:p w14:paraId="75E9825C">
            <w:pPr>
              <w:pStyle w:val="10"/>
              <w:jc w:val="left"/>
              <w:rPr>
                <w:rFonts w:hint="eastAsia"/>
                <w:color w:val="auto"/>
              </w:rPr>
            </w:pPr>
            <w:r>
              <w:rPr>
                <w:rFonts w:hint="eastAsia"/>
                <w:color w:val="auto"/>
              </w:rPr>
              <w:t>第九章</w:t>
            </w:r>
            <w:r>
              <w:rPr>
                <w:rFonts w:hint="eastAsia" w:eastAsia="宋体"/>
                <w:color w:val="auto"/>
                <w:lang w:val="en-US" w:eastAsia="zh-CN"/>
              </w:rPr>
              <w:t xml:space="preserve"> </w:t>
            </w:r>
            <w:r>
              <w:rPr>
                <w:rFonts w:hint="eastAsia"/>
                <w:color w:val="auto"/>
              </w:rPr>
              <w:t>第五十三条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w:t>
            </w:r>
          </w:p>
          <w:p w14:paraId="0D68402E">
            <w:pPr>
              <w:pStyle w:val="10"/>
              <w:jc w:val="left"/>
              <w:rPr>
                <w:rFonts w:hint="eastAsia" w:eastAsia="宋体"/>
                <w:lang w:val="en-US" w:eastAsia="zh-CN"/>
              </w:rPr>
            </w:pPr>
            <w:r>
              <w:rPr>
                <w:rFonts w:hint="eastAsia"/>
                <w:color w:val="auto"/>
              </w:rPr>
              <w:t>第五十四条</w:t>
            </w:r>
            <w:r>
              <w:rPr>
                <w:rFonts w:hint="eastAsia" w:eastAsia="宋体"/>
                <w:color w:val="auto"/>
                <w:lang w:val="en-US" w:eastAsia="zh-CN"/>
              </w:rPr>
              <w:t xml:space="preserve"> 军士退出现役，不符合本条第二款至第五款规定条件的，依照本法第五十三条规定的办法安置。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tc>
        <w:tc>
          <w:tcPr>
            <w:tcW w:w="1888" w:type="dxa"/>
            <w:vAlign w:val="top"/>
          </w:tcPr>
          <w:p w14:paraId="0CF08461">
            <w:pPr>
              <w:pStyle w:val="10"/>
            </w:pPr>
            <w:r>
              <w:rPr>
                <w:rFonts w:hint="eastAsia" w:eastAsia="宋体"/>
                <w:sz w:val="28"/>
                <w:szCs w:val="28"/>
                <w:lang w:val="en-US" w:eastAsia="zh-CN"/>
              </w:rPr>
              <w:t>泽州县退役军人事务局</w:t>
            </w:r>
          </w:p>
        </w:tc>
        <w:tc>
          <w:tcPr>
            <w:tcW w:w="2028" w:type="dxa"/>
            <w:vAlign w:val="top"/>
          </w:tcPr>
          <w:p w14:paraId="12305E94">
            <w:pPr>
              <w:pStyle w:val="10"/>
            </w:pPr>
            <w:r>
              <w:rPr>
                <w:rFonts w:hint="eastAsia" w:eastAsia="宋体"/>
                <w:sz w:val="28"/>
                <w:szCs w:val="28"/>
                <w:lang w:val="en-US" w:eastAsia="zh-CN"/>
              </w:rPr>
              <w:t>泽州县退役军人事务局</w:t>
            </w:r>
          </w:p>
        </w:tc>
        <w:tc>
          <w:tcPr>
            <w:tcW w:w="1084" w:type="dxa"/>
            <w:vAlign w:val="top"/>
          </w:tcPr>
          <w:p w14:paraId="698A44FF">
            <w:pPr>
              <w:pStyle w:val="10"/>
              <w:jc w:val="both"/>
              <w:rPr>
                <w:rFonts w:hint="default" w:eastAsia="宋体"/>
                <w:sz w:val="28"/>
                <w:szCs w:val="28"/>
                <w:lang w:val="en-US" w:eastAsia="zh-CN"/>
              </w:rPr>
            </w:pPr>
            <w:r>
              <w:rPr>
                <w:rFonts w:hint="eastAsia" w:eastAsia="宋体"/>
                <w:sz w:val="28"/>
                <w:szCs w:val="28"/>
                <w:lang w:val="en-US" w:eastAsia="zh-CN"/>
              </w:rPr>
              <w:t>安置</w:t>
            </w:r>
          </w:p>
        </w:tc>
      </w:tr>
      <w:tr w14:paraId="1865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69" w:type="dxa"/>
            <w:vAlign w:val="top"/>
          </w:tcPr>
          <w:p w14:paraId="3420E1EE">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72" w:type="dxa"/>
            <w:vAlign w:val="top"/>
          </w:tcPr>
          <w:p w14:paraId="6598B72B">
            <w:pPr>
              <w:pStyle w:val="1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1级至4级分散供养残疾退役士兵购（建）房资金给付</w:t>
            </w:r>
            <w:r>
              <w:rPr>
                <w:rFonts w:hint="eastAsia" w:ascii="仿宋_GB2312" w:hAnsi="仿宋_GB2312" w:eastAsia="仿宋_GB2312" w:cs="仿宋_GB2312"/>
                <w:sz w:val="28"/>
                <w:szCs w:val="28"/>
                <w:lang w:val="en-US" w:eastAsia="zh-CN"/>
              </w:rPr>
              <w:t>的行政给付</w:t>
            </w:r>
          </w:p>
        </w:tc>
        <w:tc>
          <w:tcPr>
            <w:tcW w:w="1698" w:type="dxa"/>
            <w:vAlign w:val="top"/>
          </w:tcPr>
          <w:p w14:paraId="275D7A1C">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4E009F59">
            <w:pPr>
              <w:tabs>
                <w:tab w:val="left" w:pos="855"/>
              </w:tabs>
              <w:bidi w:val="0"/>
              <w:jc w:val="left"/>
              <w:rPr>
                <w:rFonts w:hint="eastAsia" w:eastAsia="宋体"/>
                <w:lang w:eastAsia="zh-CN"/>
              </w:rPr>
            </w:pPr>
            <w:r>
              <w:rPr>
                <w:rFonts w:hint="eastAsia" w:eastAsia="宋体"/>
                <w:lang w:eastAsia="zh-CN"/>
              </w:rPr>
              <w:t>【规范性文件】</w:t>
            </w:r>
            <w:r>
              <w:rPr>
                <w:rFonts w:hint="eastAsia" w:eastAsia="宋体"/>
                <w:color w:val="auto"/>
                <w:lang w:eastAsia="zh-CN"/>
              </w:rPr>
              <w:t>关于印发《伤病残士兵退役交接安置工作规程（试行）》的通知（民办发[2012]24号）：三实行计划移交安置的伤病残士兵交接安置流程（三）安置待遇……分散供养</w:t>
            </w:r>
            <w:r>
              <w:rPr>
                <w:rFonts w:hint="eastAsia" w:eastAsia="宋体"/>
                <w:lang w:eastAsia="zh-CN"/>
              </w:rPr>
              <w:t>的，购（建）房经费标准按照安置地县（市）经济适用住房价格（没有经济适用住房的按照普通商品房价格）和60平方米建筑面积确定。购（建）房所需经费由中央财政专项安排，不足部分由地方财政解决。购（建）房屋产权归分散供养的残疾退役士兵所有。分散供养的残疾退役士兵自行解决住房的，按照上述标准将购（建）房费用发给本人。</w:t>
            </w:r>
          </w:p>
        </w:tc>
        <w:tc>
          <w:tcPr>
            <w:tcW w:w="1888" w:type="dxa"/>
            <w:vAlign w:val="top"/>
          </w:tcPr>
          <w:p w14:paraId="3AB2BA16">
            <w:pPr>
              <w:pStyle w:val="10"/>
            </w:pPr>
            <w:r>
              <w:rPr>
                <w:rFonts w:hint="eastAsia" w:eastAsia="宋体"/>
                <w:sz w:val="28"/>
                <w:szCs w:val="28"/>
                <w:lang w:val="en-US" w:eastAsia="zh-CN"/>
              </w:rPr>
              <w:t>泽州县退役军人事务局</w:t>
            </w:r>
          </w:p>
        </w:tc>
        <w:tc>
          <w:tcPr>
            <w:tcW w:w="2028" w:type="dxa"/>
            <w:vAlign w:val="top"/>
          </w:tcPr>
          <w:p w14:paraId="7BF6719A">
            <w:pPr>
              <w:pStyle w:val="10"/>
            </w:pPr>
            <w:r>
              <w:rPr>
                <w:rFonts w:hint="eastAsia" w:eastAsia="宋体"/>
                <w:sz w:val="28"/>
                <w:szCs w:val="28"/>
                <w:lang w:val="en-US" w:eastAsia="zh-CN"/>
              </w:rPr>
              <w:t>泽州县退役军人事务局</w:t>
            </w:r>
          </w:p>
        </w:tc>
        <w:tc>
          <w:tcPr>
            <w:tcW w:w="1084" w:type="dxa"/>
            <w:vAlign w:val="top"/>
          </w:tcPr>
          <w:p w14:paraId="370DFBE7">
            <w:pPr>
              <w:pStyle w:val="10"/>
              <w:jc w:val="both"/>
              <w:rPr>
                <w:rFonts w:hint="eastAsia" w:eastAsia="宋体"/>
                <w:sz w:val="28"/>
                <w:szCs w:val="28"/>
                <w:lang w:val="en-US" w:eastAsia="zh-CN"/>
              </w:rPr>
            </w:pPr>
            <w:r>
              <w:rPr>
                <w:rFonts w:hint="eastAsia" w:eastAsia="宋体"/>
                <w:sz w:val="28"/>
                <w:szCs w:val="28"/>
                <w:lang w:val="en-US" w:eastAsia="zh-CN"/>
              </w:rPr>
              <w:t>安置</w:t>
            </w:r>
          </w:p>
        </w:tc>
      </w:tr>
      <w:tr w14:paraId="5F8E9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16B2247C">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72" w:type="dxa"/>
            <w:vAlign w:val="top"/>
          </w:tcPr>
          <w:p w14:paraId="4E437006">
            <w:pPr>
              <w:bidi w:val="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对生活困难的企业军转干部补助</w:t>
            </w:r>
            <w:r>
              <w:rPr>
                <w:rFonts w:hint="eastAsia" w:ascii="仿宋_GB2312" w:hAnsi="仿宋_GB2312" w:eastAsia="仿宋_GB2312" w:cs="仿宋_GB2312"/>
                <w:sz w:val="28"/>
                <w:szCs w:val="28"/>
                <w:lang w:val="en-US" w:eastAsia="zh-CN"/>
              </w:rPr>
              <w:t>的行政给付</w:t>
            </w:r>
          </w:p>
        </w:tc>
        <w:tc>
          <w:tcPr>
            <w:tcW w:w="1698" w:type="dxa"/>
            <w:vAlign w:val="top"/>
          </w:tcPr>
          <w:p w14:paraId="0509A7E4">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71969689">
            <w:pPr>
              <w:tabs>
                <w:tab w:val="left" w:pos="1373"/>
              </w:tabs>
              <w:bidi w:val="0"/>
              <w:jc w:val="left"/>
              <w:rPr>
                <w:rFonts w:hint="eastAsia" w:eastAsia="宋体"/>
                <w:lang w:eastAsia="zh-CN"/>
              </w:rPr>
            </w:pPr>
            <w:r>
              <w:rPr>
                <w:rFonts w:hint="eastAsia" w:eastAsia="宋体"/>
                <w:lang w:eastAsia="zh-CN"/>
              </w:rPr>
              <w:t>【</w:t>
            </w:r>
            <w:r>
              <w:rPr>
                <w:rFonts w:hint="eastAsia" w:eastAsia="宋体"/>
                <w:lang w:val="en-US" w:eastAsia="zh-CN"/>
              </w:rPr>
              <w:t>规范性文件</w:t>
            </w:r>
            <w:r>
              <w:rPr>
                <w:rFonts w:hint="eastAsia" w:eastAsia="宋体"/>
                <w:lang w:eastAsia="zh-CN"/>
              </w:rPr>
              <w:t>】依据《关于进一步贯彻落实人发〔2002〕82号文件精神，切实解决部分企业军转干部生活困难问题的意见》（中办发〔2003〕29号）。</w:t>
            </w:r>
          </w:p>
        </w:tc>
        <w:tc>
          <w:tcPr>
            <w:tcW w:w="1888" w:type="dxa"/>
            <w:vAlign w:val="top"/>
          </w:tcPr>
          <w:p w14:paraId="548FA5ED">
            <w:pPr>
              <w:pStyle w:val="10"/>
            </w:pPr>
            <w:r>
              <w:rPr>
                <w:rFonts w:hint="eastAsia" w:eastAsia="宋体"/>
                <w:sz w:val="28"/>
                <w:szCs w:val="28"/>
                <w:lang w:val="en-US" w:eastAsia="zh-CN"/>
              </w:rPr>
              <w:t>泽州县退役军人事务局</w:t>
            </w:r>
          </w:p>
        </w:tc>
        <w:tc>
          <w:tcPr>
            <w:tcW w:w="2028" w:type="dxa"/>
            <w:vAlign w:val="top"/>
          </w:tcPr>
          <w:p w14:paraId="3143D174">
            <w:pPr>
              <w:pStyle w:val="10"/>
            </w:pPr>
            <w:r>
              <w:rPr>
                <w:rFonts w:hint="eastAsia" w:eastAsia="宋体"/>
                <w:sz w:val="28"/>
                <w:szCs w:val="28"/>
                <w:lang w:val="en-US" w:eastAsia="zh-CN"/>
              </w:rPr>
              <w:t>泽州县退役军人事务局</w:t>
            </w:r>
          </w:p>
        </w:tc>
        <w:tc>
          <w:tcPr>
            <w:tcW w:w="1084" w:type="dxa"/>
            <w:vAlign w:val="top"/>
          </w:tcPr>
          <w:p w14:paraId="576B0F64">
            <w:pPr>
              <w:pStyle w:val="10"/>
              <w:jc w:val="both"/>
              <w:rPr>
                <w:rFonts w:hint="eastAsia" w:eastAsia="宋体"/>
                <w:sz w:val="28"/>
                <w:szCs w:val="28"/>
                <w:lang w:val="en-US" w:eastAsia="zh-CN"/>
              </w:rPr>
            </w:pPr>
            <w:r>
              <w:rPr>
                <w:rFonts w:hint="eastAsia" w:eastAsia="宋体"/>
                <w:sz w:val="28"/>
                <w:szCs w:val="28"/>
                <w:lang w:val="en-US" w:eastAsia="zh-CN"/>
              </w:rPr>
              <w:t>安置</w:t>
            </w:r>
          </w:p>
        </w:tc>
      </w:tr>
      <w:tr w14:paraId="229B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254726BB">
            <w:pPr>
              <w:pStyle w:val="10"/>
              <w:jc w:val="center"/>
              <w:rPr>
                <w:rFonts w:hint="eastAsia" w:ascii="仿宋_GB2312" w:hAnsi="仿宋_GB2312" w:eastAsia="仿宋_GB2312" w:cs="仿宋_GB2312"/>
                <w:sz w:val="28"/>
                <w:szCs w:val="28"/>
                <w:lang w:val="en-US" w:eastAsia="zh-CN"/>
              </w:rPr>
            </w:pPr>
          </w:p>
          <w:p w14:paraId="759BDC52">
            <w:pPr>
              <w:bidi w:val="0"/>
              <w:ind w:firstLine="549"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72" w:type="dxa"/>
            <w:vAlign w:val="top"/>
          </w:tcPr>
          <w:p w14:paraId="7676186E">
            <w:pPr>
              <w:tabs>
                <w:tab w:val="left" w:pos="895"/>
              </w:tabs>
              <w:bidi w:val="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对部分农村籍退役士兵老年生活补助的发放的行政给付</w:t>
            </w:r>
          </w:p>
        </w:tc>
        <w:tc>
          <w:tcPr>
            <w:tcW w:w="1698" w:type="dxa"/>
            <w:vAlign w:val="top"/>
          </w:tcPr>
          <w:p w14:paraId="686921EF">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6E0C10E5">
            <w:pPr>
              <w:pStyle w:val="10"/>
              <w:jc w:val="left"/>
              <w:rPr>
                <w:rFonts w:hint="eastAsia"/>
              </w:rPr>
            </w:pPr>
            <w:r>
              <w:rPr>
                <w:rFonts w:hint="eastAsia"/>
              </w:rPr>
              <w:t xml:space="preserve">【规范性文件】《关于给部分农村籍退役士兵发放老年生活补助的通知》（民发〔2011〕110号） </w:t>
            </w:r>
          </w:p>
          <w:p w14:paraId="72A7C923">
            <w:pPr>
              <w:pStyle w:val="10"/>
              <w:jc w:val="left"/>
              <w:rPr>
                <w:rFonts w:hint="eastAsia"/>
              </w:rPr>
            </w:pPr>
            <w:r>
              <w:rPr>
                <w:rFonts w:hint="eastAsia"/>
              </w:rPr>
              <w:t>【规范性文件】《民政部办公厅关于落实给部分农村籍退役士兵发放老年生活补助政策措施的通知》（民办发〔2011〕11号） 从2011年8月1日起，给部分农村籍退役士兵发放老年生活补助。各级民政、财政部门要按照统一部署和要求，结合本地实际，周密制定实施方案，切实加大工作力度，保障工作经费，确保政策及时落实到位。</w:t>
            </w:r>
          </w:p>
          <w:p w14:paraId="067AFEF0">
            <w:pPr>
              <w:pStyle w:val="10"/>
              <w:jc w:val="left"/>
            </w:pPr>
          </w:p>
        </w:tc>
        <w:tc>
          <w:tcPr>
            <w:tcW w:w="1888" w:type="dxa"/>
            <w:vAlign w:val="top"/>
          </w:tcPr>
          <w:p w14:paraId="0BB554FC">
            <w:pPr>
              <w:pStyle w:val="10"/>
            </w:pPr>
          </w:p>
        </w:tc>
        <w:tc>
          <w:tcPr>
            <w:tcW w:w="2028" w:type="dxa"/>
            <w:vAlign w:val="top"/>
          </w:tcPr>
          <w:p w14:paraId="795EAF85">
            <w:pPr>
              <w:pStyle w:val="10"/>
            </w:pPr>
          </w:p>
        </w:tc>
        <w:tc>
          <w:tcPr>
            <w:tcW w:w="1084" w:type="dxa"/>
            <w:vAlign w:val="top"/>
          </w:tcPr>
          <w:p w14:paraId="5CFB19F9">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6651E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2" w:hRule="atLeast"/>
        </w:trPr>
        <w:tc>
          <w:tcPr>
            <w:tcW w:w="869" w:type="dxa"/>
            <w:vAlign w:val="top"/>
          </w:tcPr>
          <w:p w14:paraId="2F82D64E">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072" w:type="dxa"/>
            <w:vAlign w:val="top"/>
          </w:tcPr>
          <w:p w14:paraId="48CDD7E8">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在乡复员军人定期生活补助</w:t>
            </w:r>
            <w:r>
              <w:rPr>
                <w:rFonts w:hint="eastAsia" w:ascii="仿宋_GB2312" w:hAnsi="仿宋_GB2312" w:eastAsia="仿宋_GB2312" w:cs="仿宋_GB2312"/>
                <w:sz w:val="28"/>
                <w:szCs w:val="28"/>
                <w:lang w:val="en-US" w:eastAsia="zh-CN"/>
              </w:rPr>
              <w:t>的行政给付</w:t>
            </w:r>
          </w:p>
        </w:tc>
        <w:tc>
          <w:tcPr>
            <w:tcW w:w="1698" w:type="dxa"/>
            <w:vAlign w:val="top"/>
          </w:tcPr>
          <w:p w14:paraId="310BCCC5">
            <w:pPr>
              <w:bidi w:val="0"/>
              <w:ind w:firstLine="280" w:firstLineChars="1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2CE835BD">
            <w:pPr>
              <w:pStyle w:val="10"/>
              <w:jc w:val="left"/>
              <w:rPr>
                <w:rFonts w:hint="eastAsia"/>
              </w:rPr>
            </w:pPr>
            <w:r>
              <w:rPr>
                <w:rFonts w:hint="eastAsia"/>
                <w:color w:val="auto"/>
              </w:rPr>
              <w:t>【</w:t>
            </w:r>
            <w:r>
              <w:rPr>
                <w:rFonts w:hint="eastAsia" w:eastAsia="宋体"/>
                <w:color w:val="auto"/>
                <w:lang w:val="en-US" w:eastAsia="zh-CN"/>
              </w:rPr>
              <w:t>政府规章</w:t>
            </w:r>
            <w:r>
              <w:rPr>
                <w:rFonts w:hint="eastAsia"/>
                <w:color w:val="auto"/>
              </w:rPr>
              <w:t>】《</w:t>
            </w:r>
            <w:r>
              <w:rPr>
                <w:rFonts w:hint="eastAsia"/>
              </w:rPr>
              <w:t>山西省军人抚恤优待实施办法》（2015年山西省人民政府令第240号）</w:t>
            </w:r>
          </w:p>
          <w:p w14:paraId="61E8753A">
            <w:pPr>
              <w:pStyle w:val="10"/>
              <w:jc w:val="left"/>
              <w:rPr>
                <w:rFonts w:hint="eastAsia"/>
              </w:rPr>
            </w:pPr>
            <w:r>
              <w:rPr>
                <w:rFonts w:hint="eastAsia"/>
              </w:rPr>
              <w:t xml:space="preserve">    第三十二条  从未参加工作，且符合下列条件的复员军人，经设区的退役军人事务局批准，由其户籍所在地县级退役军人事务局按照规定标准给予在乡复员军人定期定量补助：</w:t>
            </w:r>
          </w:p>
          <w:p w14:paraId="2F2468A2">
            <w:pPr>
              <w:pStyle w:val="10"/>
              <w:jc w:val="left"/>
              <w:rPr>
                <w:rFonts w:hint="eastAsia"/>
              </w:rPr>
            </w:pPr>
            <w:r>
              <w:rPr>
                <w:rFonts w:hint="eastAsia"/>
              </w:rPr>
              <w:t xml:space="preserve">  （一）1954年10月31日前参加中国工农红军、东北抗日联军、中国共产党领导的脱产游击队、八路军、新四军、解放军、中国人民志愿军的；</w:t>
            </w:r>
          </w:p>
          <w:p w14:paraId="3D059443">
            <w:pPr>
              <w:pStyle w:val="10"/>
              <w:jc w:val="left"/>
            </w:pPr>
            <w:r>
              <w:rPr>
                <w:rFonts w:hint="eastAsia"/>
              </w:rPr>
              <w:t xml:space="preserve">  （二）持有复员、退伍证件或者经批准复员的有效证明材料的</w:t>
            </w:r>
          </w:p>
        </w:tc>
        <w:tc>
          <w:tcPr>
            <w:tcW w:w="1888" w:type="dxa"/>
            <w:vAlign w:val="top"/>
          </w:tcPr>
          <w:p w14:paraId="246AF801">
            <w:pPr>
              <w:pStyle w:val="10"/>
            </w:pPr>
            <w:r>
              <w:rPr>
                <w:rFonts w:hint="eastAsia" w:eastAsia="宋体"/>
                <w:sz w:val="28"/>
                <w:szCs w:val="28"/>
                <w:lang w:val="en-US" w:eastAsia="zh-CN"/>
              </w:rPr>
              <w:t>泽州县退役军人事务局</w:t>
            </w:r>
          </w:p>
        </w:tc>
        <w:tc>
          <w:tcPr>
            <w:tcW w:w="2028" w:type="dxa"/>
            <w:vAlign w:val="top"/>
          </w:tcPr>
          <w:p w14:paraId="7E0030CB">
            <w:pPr>
              <w:pStyle w:val="10"/>
            </w:pPr>
            <w:r>
              <w:rPr>
                <w:rFonts w:hint="eastAsia" w:eastAsia="宋体"/>
                <w:sz w:val="28"/>
                <w:szCs w:val="28"/>
                <w:lang w:val="en-US" w:eastAsia="zh-CN"/>
              </w:rPr>
              <w:t>泽州县退役军人事务局</w:t>
            </w:r>
          </w:p>
        </w:tc>
        <w:tc>
          <w:tcPr>
            <w:tcW w:w="1084" w:type="dxa"/>
            <w:vAlign w:val="top"/>
          </w:tcPr>
          <w:p w14:paraId="7B1423D1">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366AA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8" w:hRule="atLeast"/>
        </w:trPr>
        <w:tc>
          <w:tcPr>
            <w:tcW w:w="869" w:type="dxa"/>
            <w:vAlign w:val="top"/>
          </w:tcPr>
          <w:p w14:paraId="127113CA">
            <w:pPr>
              <w:pStyle w:val="1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3072" w:type="dxa"/>
            <w:vAlign w:val="top"/>
          </w:tcPr>
          <w:p w14:paraId="0DCB849B">
            <w:pPr>
              <w:bidi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w:t>
            </w:r>
            <w:r>
              <w:rPr>
                <w:rFonts w:hint="eastAsia" w:ascii="仿宋_GB2312" w:hAnsi="仿宋_GB2312" w:eastAsia="仿宋_GB2312" w:cs="仿宋_GB2312"/>
                <w:color w:val="auto"/>
                <w:sz w:val="28"/>
                <w:szCs w:val="28"/>
              </w:rPr>
              <w:t>军人死亡一次性抚恤金的给付</w:t>
            </w:r>
            <w:r>
              <w:rPr>
                <w:rFonts w:hint="eastAsia" w:ascii="仿宋_GB2312" w:hAnsi="仿宋_GB2312" w:eastAsia="仿宋_GB2312" w:cs="仿宋_GB2312"/>
                <w:color w:val="auto"/>
                <w:sz w:val="28"/>
                <w:szCs w:val="28"/>
                <w:lang w:val="en-US" w:eastAsia="zh-CN"/>
              </w:rPr>
              <w:t>的行政给付</w:t>
            </w:r>
          </w:p>
        </w:tc>
        <w:tc>
          <w:tcPr>
            <w:tcW w:w="1698" w:type="dxa"/>
            <w:vAlign w:val="top"/>
          </w:tcPr>
          <w:p w14:paraId="4A331D6A">
            <w:pPr>
              <w:bidi w:val="0"/>
              <w:jc w:val="center"/>
              <w:rPr>
                <w:rFonts w:hint="eastAsia" w:ascii="仿宋_GB2312" w:hAnsi="仿宋_GB2312" w:eastAsia="仿宋_GB2312" w:cs="仿宋_GB2312"/>
                <w:color w:val="00B050"/>
                <w:sz w:val="28"/>
                <w:szCs w:val="28"/>
                <w:lang w:val="en-US" w:eastAsia="zh-CN"/>
              </w:rPr>
            </w:pPr>
            <w:r>
              <w:rPr>
                <w:rFonts w:hint="eastAsia" w:ascii="仿宋_GB2312" w:hAnsi="仿宋_GB2312" w:eastAsia="仿宋_GB2312" w:cs="仿宋_GB2312"/>
                <w:color w:val="auto"/>
                <w:sz w:val="28"/>
                <w:szCs w:val="28"/>
                <w:lang w:val="en-US" w:eastAsia="zh-CN"/>
              </w:rPr>
              <w:t>行政给付</w:t>
            </w:r>
          </w:p>
        </w:tc>
        <w:tc>
          <w:tcPr>
            <w:tcW w:w="4424" w:type="dxa"/>
            <w:vAlign w:val="top"/>
          </w:tcPr>
          <w:p w14:paraId="39AAD0E8">
            <w:pPr>
              <w:pStyle w:val="10"/>
              <w:jc w:val="left"/>
              <w:rPr>
                <w:rFonts w:hint="eastAsia"/>
                <w:color w:val="auto"/>
              </w:rPr>
            </w:pPr>
            <w:r>
              <w:rPr>
                <w:rFonts w:hint="eastAsia"/>
                <w:color w:val="auto"/>
              </w:rPr>
              <w:t>【</w:t>
            </w:r>
            <w:r>
              <w:rPr>
                <w:rFonts w:hint="eastAsia" w:eastAsia="宋体"/>
                <w:color w:val="auto"/>
                <w:lang w:val="en-US" w:eastAsia="zh-CN"/>
              </w:rPr>
              <w:t>政府规章</w:t>
            </w:r>
            <w:r>
              <w:rPr>
                <w:rFonts w:hint="eastAsia"/>
                <w:color w:val="auto"/>
              </w:rPr>
              <w:t>】《山西省军人抚恤优待实施办法》（2015年山西省人民政府令第240号）</w:t>
            </w:r>
          </w:p>
          <w:p w14:paraId="54EC1AC1">
            <w:pPr>
              <w:pStyle w:val="10"/>
              <w:jc w:val="left"/>
              <w:rPr>
                <w:rFonts w:hint="eastAsia"/>
                <w:color w:val="auto"/>
              </w:rPr>
            </w:pPr>
            <w:r>
              <w:rPr>
                <w:rFonts w:hint="eastAsia"/>
                <w:color w:val="auto"/>
              </w:rPr>
              <w:t xml:space="preserve">    第九条 现役军人死亡被批准为烈士、被确认为因公牺牲或者病故的，由《证明书》持有人户籍所在地县级人民政府退役军人事务局发给其遗属一次性抚恤金。</w:t>
            </w:r>
          </w:p>
          <w:p w14:paraId="62A7FB8C">
            <w:pPr>
              <w:pStyle w:val="10"/>
              <w:jc w:val="left"/>
              <w:rPr>
                <w:rFonts w:hint="eastAsia"/>
                <w:color w:val="auto"/>
              </w:rPr>
            </w:pPr>
          </w:p>
          <w:p w14:paraId="4A080876">
            <w:pPr>
              <w:pStyle w:val="10"/>
              <w:jc w:val="left"/>
              <w:rPr>
                <w:color w:val="auto"/>
              </w:rPr>
            </w:pPr>
          </w:p>
        </w:tc>
        <w:tc>
          <w:tcPr>
            <w:tcW w:w="1888" w:type="dxa"/>
            <w:vAlign w:val="top"/>
          </w:tcPr>
          <w:p w14:paraId="243F1FE1">
            <w:pPr>
              <w:pStyle w:val="10"/>
              <w:rPr>
                <w:color w:val="auto"/>
              </w:rPr>
            </w:pPr>
            <w:r>
              <w:rPr>
                <w:rFonts w:hint="eastAsia" w:eastAsia="宋体"/>
                <w:color w:val="auto"/>
                <w:sz w:val="28"/>
                <w:szCs w:val="28"/>
                <w:lang w:val="en-US" w:eastAsia="zh-CN"/>
              </w:rPr>
              <w:t>泽州县退役军人事务局</w:t>
            </w:r>
          </w:p>
        </w:tc>
        <w:tc>
          <w:tcPr>
            <w:tcW w:w="2028" w:type="dxa"/>
            <w:vAlign w:val="top"/>
          </w:tcPr>
          <w:p w14:paraId="01F12472">
            <w:pPr>
              <w:pStyle w:val="10"/>
              <w:rPr>
                <w:color w:val="auto"/>
              </w:rPr>
            </w:pPr>
            <w:r>
              <w:rPr>
                <w:rFonts w:hint="eastAsia" w:eastAsia="宋体"/>
                <w:color w:val="auto"/>
                <w:sz w:val="28"/>
                <w:szCs w:val="28"/>
                <w:lang w:val="en-US" w:eastAsia="zh-CN"/>
              </w:rPr>
              <w:t>泽州县退役军人事务局</w:t>
            </w:r>
          </w:p>
        </w:tc>
        <w:tc>
          <w:tcPr>
            <w:tcW w:w="1084" w:type="dxa"/>
            <w:vAlign w:val="top"/>
          </w:tcPr>
          <w:p w14:paraId="13421FA5">
            <w:pPr>
              <w:pStyle w:val="10"/>
              <w:jc w:val="both"/>
              <w:rPr>
                <w:rFonts w:hint="default" w:eastAsia="宋体"/>
                <w:color w:val="auto"/>
                <w:sz w:val="28"/>
                <w:szCs w:val="28"/>
                <w:lang w:val="en-US" w:eastAsia="zh-CN"/>
              </w:rPr>
            </w:pPr>
          </w:p>
        </w:tc>
      </w:tr>
      <w:tr w14:paraId="10426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49157805">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3072" w:type="dxa"/>
            <w:vAlign w:val="top"/>
          </w:tcPr>
          <w:p w14:paraId="7CAB2C5E">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退出现役的分散安置的一级至四级残疾军人护理费的给付</w:t>
            </w:r>
            <w:r>
              <w:rPr>
                <w:rFonts w:hint="eastAsia" w:ascii="仿宋_GB2312" w:hAnsi="仿宋_GB2312" w:eastAsia="仿宋_GB2312" w:cs="仿宋_GB2312"/>
                <w:sz w:val="28"/>
                <w:szCs w:val="28"/>
                <w:lang w:val="en-US" w:eastAsia="zh-CN"/>
              </w:rPr>
              <w:t>的行政给付</w:t>
            </w:r>
          </w:p>
        </w:tc>
        <w:tc>
          <w:tcPr>
            <w:tcW w:w="1698" w:type="dxa"/>
            <w:vAlign w:val="top"/>
          </w:tcPr>
          <w:p w14:paraId="4D91EA3A">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115597D4">
            <w:pPr>
              <w:pStyle w:val="10"/>
              <w:jc w:val="left"/>
              <w:rPr>
                <w:rFonts w:hint="eastAsia"/>
              </w:rPr>
            </w:pPr>
            <w:r>
              <w:rPr>
                <w:rFonts w:hint="eastAsia"/>
                <w:color w:val="auto"/>
              </w:rPr>
              <w:t>【</w:t>
            </w:r>
            <w:r>
              <w:rPr>
                <w:rFonts w:hint="eastAsia" w:eastAsia="宋体"/>
                <w:color w:val="auto"/>
                <w:lang w:val="en-US" w:eastAsia="zh-CN"/>
              </w:rPr>
              <w:t>政府规章</w:t>
            </w:r>
            <w:r>
              <w:rPr>
                <w:rFonts w:hint="eastAsia"/>
                <w:color w:val="auto"/>
              </w:rPr>
              <w:t>】</w:t>
            </w:r>
            <w:r>
              <w:rPr>
                <w:rFonts w:hint="eastAsia"/>
              </w:rPr>
              <w:t>《山西省军人抚恤优待实施办法》（2015年山西省人民政府令第240号）</w:t>
            </w:r>
          </w:p>
          <w:p w14:paraId="43D38208">
            <w:pPr>
              <w:pStyle w:val="10"/>
              <w:ind w:firstLine="233"/>
              <w:jc w:val="left"/>
              <w:rPr>
                <w:rFonts w:hint="eastAsia"/>
              </w:rPr>
            </w:pPr>
            <w:r>
              <w:rPr>
                <w:rFonts w:hint="eastAsia"/>
              </w:rPr>
              <w:t>第二十条 分散安置的一级至四级残疾军人，由其户籍所在地县级人民政府退役军人事务局发给护理费。</w:t>
            </w:r>
          </w:p>
          <w:p w14:paraId="17E485C6">
            <w:pPr>
              <w:pStyle w:val="10"/>
              <w:jc w:val="left"/>
            </w:pPr>
            <w:r>
              <w:rPr>
                <w:rFonts w:hint="eastAsia"/>
              </w:rPr>
              <w:t>【行政法规】《军人抚恤优待条例》（国务院、中央军委令第602号） 第三十条第二款退出现役的残疾军人的护理费，由县级以上地方人民政府退役军人事务部门发给。</w:t>
            </w:r>
          </w:p>
        </w:tc>
        <w:tc>
          <w:tcPr>
            <w:tcW w:w="1888" w:type="dxa"/>
            <w:vAlign w:val="top"/>
          </w:tcPr>
          <w:p w14:paraId="72F68729">
            <w:pPr>
              <w:pStyle w:val="10"/>
            </w:pPr>
            <w:r>
              <w:rPr>
                <w:rFonts w:hint="eastAsia" w:eastAsia="宋体"/>
                <w:sz w:val="28"/>
                <w:szCs w:val="28"/>
                <w:lang w:val="en-US" w:eastAsia="zh-CN"/>
              </w:rPr>
              <w:t>泽州县退役军人事务局</w:t>
            </w:r>
          </w:p>
        </w:tc>
        <w:tc>
          <w:tcPr>
            <w:tcW w:w="2028" w:type="dxa"/>
            <w:vAlign w:val="top"/>
          </w:tcPr>
          <w:p w14:paraId="7DC80F28">
            <w:pPr>
              <w:pStyle w:val="10"/>
            </w:pPr>
            <w:r>
              <w:rPr>
                <w:rFonts w:hint="eastAsia" w:eastAsia="宋体"/>
                <w:sz w:val="28"/>
                <w:szCs w:val="28"/>
                <w:lang w:val="en-US" w:eastAsia="zh-CN"/>
              </w:rPr>
              <w:t>泽州县退役军人事务局</w:t>
            </w:r>
          </w:p>
        </w:tc>
        <w:tc>
          <w:tcPr>
            <w:tcW w:w="1084" w:type="dxa"/>
            <w:vAlign w:val="top"/>
          </w:tcPr>
          <w:p w14:paraId="5CA0FE1F">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1CD48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7503EDD6">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3072" w:type="dxa"/>
            <w:vAlign w:val="top"/>
          </w:tcPr>
          <w:p w14:paraId="5040E2CB">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烈士遗属、因公牺牲军人遗属、病故军人遗属一次性抚恤金的给付</w:t>
            </w:r>
            <w:r>
              <w:rPr>
                <w:rFonts w:hint="eastAsia" w:ascii="仿宋_GB2312" w:hAnsi="仿宋_GB2312" w:eastAsia="仿宋_GB2312" w:cs="仿宋_GB2312"/>
                <w:sz w:val="28"/>
                <w:szCs w:val="28"/>
                <w:lang w:val="en-US" w:eastAsia="zh-CN"/>
              </w:rPr>
              <w:t>的行政给付</w:t>
            </w:r>
          </w:p>
        </w:tc>
        <w:tc>
          <w:tcPr>
            <w:tcW w:w="1698" w:type="dxa"/>
            <w:vAlign w:val="top"/>
          </w:tcPr>
          <w:p w14:paraId="02393207">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74E6166A">
            <w:pPr>
              <w:pStyle w:val="10"/>
              <w:jc w:val="left"/>
              <w:rPr>
                <w:rFonts w:hint="eastAsia"/>
              </w:rPr>
            </w:pPr>
            <w:r>
              <w:rPr>
                <w:rFonts w:hint="eastAsia"/>
                <w:color w:val="auto"/>
              </w:rPr>
              <w:t>【</w:t>
            </w:r>
            <w:r>
              <w:rPr>
                <w:rFonts w:hint="eastAsia" w:eastAsia="宋体"/>
                <w:color w:val="auto"/>
                <w:lang w:val="en-US" w:eastAsia="zh-CN"/>
              </w:rPr>
              <w:t>政府规章</w:t>
            </w:r>
            <w:r>
              <w:rPr>
                <w:rFonts w:hint="eastAsia"/>
                <w:color w:val="auto"/>
              </w:rPr>
              <w:t>】</w:t>
            </w:r>
            <w:r>
              <w:rPr>
                <w:rFonts w:hint="eastAsia"/>
              </w:rPr>
              <w:t>《山西省军人抚恤优待实施办法》（2015年山西省人民政府令第240号）</w:t>
            </w:r>
          </w:p>
          <w:p w14:paraId="0305E974">
            <w:pPr>
              <w:pStyle w:val="10"/>
              <w:jc w:val="left"/>
            </w:pPr>
            <w:r>
              <w:rPr>
                <w:rFonts w:hint="eastAsia"/>
              </w:rPr>
              <w:t xml:space="preserve">    第九条 现役军人死亡被批准为烈士、被确认为因公牺牲或者病故的，由《证明书》持有人户籍所在地县级人民政府退役军人事务部门发给其遗属一次性抚恤金。</w:t>
            </w:r>
          </w:p>
        </w:tc>
        <w:tc>
          <w:tcPr>
            <w:tcW w:w="1888" w:type="dxa"/>
            <w:vAlign w:val="top"/>
          </w:tcPr>
          <w:p w14:paraId="31F2B8F6">
            <w:pPr>
              <w:pStyle w:val="10"/>
            </w:pPr>
            <w:r>
              <w:rPr>
                <w:rFonts w:hint="eastAsia" w:eastAsia="宋体"/>
                <w:sz w:val="28"/>
                <w:szCs w:val="28"/>
                <w:lang w:val="en-US" w:eastAsia="zh-CN"/>
              </w:rPr>
              <w:t>泽州县退役军人事务局</w:t>
            </w:r>
          </w:p>
        </w:tc>
        <w:tc>
          <w:tcPr>
            <w:tcW w:w="2028" w:type="dxa"/>
            <w:vAlign w:val="top"/>
          </w:tcPr>
          <w:p w14:paraId="0752EF54">
            <w:pPr>
              <w:pStyle w:val="10"/>
            </w:pPr>
            <w:r>
              <w:rPr>
                <w:rFonts w:hint="eastAsia" w:eastAsia="宋体"/>
                <w:sz w:val="28"/>
                <w:szCs w:val="28"/>
                <w:lang w:val="en-US" w:eastAsia="zh-CN"/>
              </w:rPr>
              <w:t>泽州县退役军人事务局</w:t>
            </w:r>
          </w:p>
        </w:tc>
        <w:tc>
          <w:tcPr>
            <w:tcW w:w="1084" w:type="dxa"/>
            <w:vAlign w:val="top"/>
          </w:tcPr>
          <w:p w14:paraId="05323198">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7E1D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442C620C">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3072" w:type="dxa"/>
            <w:vAlign w:val="top"/>
          </w:tcPr>
          <w:p w14:paraId="2AFA69AE">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烈士遗属、因公牺牲军人遗属、病故军人遗属定期抚恤金的给付</w:t>
            </w:r>
            <w:r>
              <w:rPr>
                <w:rFonts w:hint="eastAsia" w:ascii="仿宋_GB2312" w:hAnsi="仿宋_GB2312" w:eastAsia="仿宋_GB2312" w:cs="仿宋_GB2312"/>
                <w:sz w:val="28"/>
                <w:szCs w:val="28"/>
                <w:lang w:val="en-US" w:eastAsia="zh-CN"/>
              </w:rPr>
              <w:t>的行政给付</w:t>
            </w:r>
          </w:p>
        </w:tc>
        <w:tc>
          <w:tcPr>
            <w:tcW w:w="1698" w:type="dxa"/>
            <w:vAlign w:val="top"/>
          </w:tcPr>
          <w:p w14:paraId="742AE7A2">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7DD0BCB6">
            <w:pPr>
              <w:pStyle w:val="10"/>
              <w:jc w:val="left"/>
              <w:rPr>
                <w:rFonts w:hint="eastAsia"/>
              </w:rPr>
            </w:pPr>
            <w:r>
              <w:rPr>
                <w:rFonts w:hint="eastAsia"/>
              </w:rPr>
              <w:t>【行政法规】《烈士褒扬条例》(国务院令第601号)</w:t>
            </w:r>
            <w:r>
              <w:rPr>
                <w:rFonts w:hint="eastAsia"/>
                <w:color w:val="auto"/>
              </w:rPr>
              <w:t>第十六条 符</w:t>
            </w:r>
            <w:r>
              <w:rPr>
                <w:rFonts w:hint="eastAsia"/>
              </w:rPr>
              <w:t xml:space="preserve">合下列条件之一的烈士遗属，享受定期抚恤金：（一）烈士的父母或者抚养人、配偶无劳动能力、无生活来源，或者收入水平低于当地居民的平均生活水平的；（二）烈士的子女未满18周岁，或者已满18周岁但因残疾或者正在上学而无生活来源的；（三）由烈士生前供养的兄弟姐妹未满18周岁，或者已满18周岁但因正在上学而无生活来源的。符合前款规定条件享受定期抚恤金的烈士遗属，由其户口所在地的县级人民政府退役军人事务部门发给定期抚恤金领取证，凭证领取定期抚恤金。 【行政法规】《军人抚恤优待条例》（国务院、中央军委令第602号）第十六条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退役军人事务部门发给《定期抚恤金领取证》。                                                                  </w:t>
            </w:r>
          </w:p>
          <w:p w14:paraId="0D8F6739">
            <w:pPr>
              <w:pStyle w:val="10"/>
              <w:jc w:val="left"/>
            </w:pPr>
          </w:p>
        </w:tc>
        <w:tc>
          <w:tcPr>
            <w:tcW w:w="1888" w:type="dxa"/>
            <w:vAlign w:val="top"/>
          </w:tcPr>
          <w:p w14:paraId="647EDB99">
            <w:pPr>
              <w:pStyle w:val="10"/>
            </w:pPr>
            <w:r>
              <w:rPr>
                <w:rFonts w:hint="eastAsia" w:eastAsia="宋体"/>
                <w:sz w:val="28"/>
                <w:szCs w:val="28"/>
                <w:lang w:val="en-US" w:eastAsia="zh-CN"/>
              </w:rPr>
              <w:t>泽州县退役军人事务局</w:t>
            </w:r>
          </w:p>
        </w:tc>
        <w:tc>
          <w:tcPr>
            <w:tcW w:w="2028" w:type="dxa"/>
            <w:vAlign w:val="top"/>
          </w:tcPr>
          <w:p w14:paraId="23024986">
            <w:pPr>
              <w:pStyle w:val="10"/>
            </w:pPr>
            <w:r>
              <w:rPr>
                <w:rFonts w:hint="eastAsia" w:eastAsia="宋体"/>
                <w:sz w:val="28"/>
                <w:szCs w:val="28"/>
                <w:lang w:val="en-US" w:eastAsia="zh-CN"/>
              </w:rPr>
              <w:t>泽州县退役军人事务局</w:t>
            </w:r>
          </w:p>
        </w:tc>
        <w:tc>
          <w:tcPr>
            <w:tcW w:w="1084" w:type="dxa"/>
            <w:vAlign w:val="top"/>
          </w:tcPr>
          <w:p w14:paraId="4D582CC5">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1993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4D01C1F9">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3072" w:type="dxa"/>
            <w:vAlign w:val="top"/>
          </w:tcPr>
          <w:p w14:paraId="0D24BD95">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退出现役的残疾军人残疾抚恤金的给付</w:t>
            </w:r>
            <w:r>
              <w:rPr>
                <w:rFonts w:hint="eastAsia" w:ascii="仿宋_GB2312" w:hAnsi="仿宋_GB2312" w:eastAsia="仿宋_GB2312" w:cs="仿宋_GB2312"/>
                <w:sz w:val="28"/>
                <w:szCs w:val="28"/>
                <w:lang w:val="en-US" w:eastAsia="zh-CN"/>
              </w:rPr>
              <w:t>的行政给付</w:t>
            </w:r>
          </w:p>
        </w:tc>
        <w:tc>
          <w:tcPr>
            <w:tcW w:w="1698" w:type="dxa"/>
            <w:vAlign w:val="top"/>
          </w:tcPr>
          <w:p w14:paraId="0DC48221">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39BC3BAF">
            <w:pPr>
              <w:pStyle w:val="10"/>
              <w:jc w:val="left"/>
              <w:rPr>
                <w:rFonts w:hint="eastAsia"/>
              </w:rPr>
            </w:pPr>
            <w:r>
              <w:rPr>
                <w:rFonts w:hint="eastAsia"/>
              </w:rPr>
              <w:t>【行政法规】《军人抚恤优待条例》（国务院、中央军委令第602号）</w:t>
            </w:r>
          </w:p>
          <w:p w14:paraId="7F1E77F8">
            <w:pPr>
              <w:pStyle w:val="10"/>
              <w:jc w:val="left"/>
            </w:pPr>
            <w:r>
              <w:rPr>
                <w:rFonts w:hint="eastAsia"/>
              </w:rPr>
              <w:t>第二十六条退出现役的残疾军人，按照残疾等级享受残疾抚恤金。残疾抚恤金由县级人民政府退役军人事务部门发给。</w:t>
            </w:r>
          </w:p>
        </w:tc>
        <w:tc>
          <w:tcPr>
            <w:tcW w:w="1888" w:type="dxa"/>
            <w:vAlign w:val="top"/>
          </w:tcPr>
          <w:p w14:paraId="7781581B">
            <w:pPr>
              <w:pStyle w:val="10"/>
            </w:pPr>
            <w:r>
              <w:rPr>
                <w:rFonts w:hint="eastAsia" w:eastAsia="宋体"/>
                <w:sz w:val="28"/>
                <w:szCs w:val="28"/>
                <w:lang w:val="en-US" w:eastAsia="zh-CN"/>
              </w:rPr>
              <w:t>泽州县退役军人事务局</w:t>
            </w:r>
          </w:p>
        </w:tc>
        <w:tc>
          <w:tcPr>
            <w:tcW w:w="2028" w:type="dxa"/>
            <w:vAlign w:val="top"/>
          </w:tcPr>
          <w:p w14:paraId="6843A546">
            <w:pPr>
              <w:pStyle w:val="10"/>
            </w:pPr>
            <w:r>
              <w:rPr>
                <w:rFonts w:hint="eastAsia" w:eastAsia="宋体"/>
                <w:sz w:val="28"/>
                <w:szCs w:val="28"/>
                <w:lang w:val="en-US" w:eastAsia="zh-CN"/>
              </w:rPr>
              <w:t>泽州县退役军人事务局</w:t>
            </w:r>
          </w:p>
        </w:tc>
        <w:tc>
          <w:tcPr>
            <w:tcW w:w="1084" w:type="dxa"/>
            <w:vAlign w:val="top"/>
          </w:tcPr>
          <w:p w14:paraId="16DB950A">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7023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25AFE5C7">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3072" w:type="dxa"/>
            <w:vAlign w:val="top"/>
          </w:tcPr>
          <w:p w14:paraId="2C9E8CB9">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烈士褒扬金的给付</w:t>
            </w:r>
            <w:r>
              <w:rPr>
                <w:rFonts w:hint="eastAsia" w:ascii="仿宋_GB2312" w:hAnsi="仿宋_GB2312" w:eastAsia="仿宋_GB2312" w:cs="仿宋_GB2312"/>
                <w:sz w:val="28"/>
                <w:szCs w:val="28"/>
                <w:lang w:val="en-US" w:eastAsia="zh-CN"/>
              </w:rPr>
              <w:t>的行政给付</w:t>
            </w:r>
          </w:p>
        </w:tc>
        <w:tc>
          <w:tcPr>
            <w:tcW w:w="1698" w:type="dxa"/>
            <w:vAlign w:val="top"/>
          </w:tcPr>
          <w:p w14:paraId="54F7A196">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5F33C72B">
            <w:pPr>
              <w:pStyle w:val="10"/>
              <w:jc w:val="left"/>
            </w:pPr>
          </w:p>
          <w:p w14:paraId="3E8F01EF">
            <w:pPr>
              <w:tabs>
                <w:tab w:val="left" w:pos="1075"/>
              </w:tabs>
              <w:bidi w:val="0"/>
              <w:jc w:val="left"/>
              <w:rPr>
                <w:rFonts w:hint="eastAsia" w:eastAsia="宋体"/>
                <w:lang w:eastAsia="zh-CN"/>
              </w:rPr>
            </w:pPr>
            <w:r>
              <w:rPr>
                <w:rFonts w:hint="eastAsia" w:eastAsia="宋体"/>
                <w:lang w:eastAsia="zh-CN"/>
              </w:rPr>
              <w:t>【行政法规】《烈士褒扬条例》（2011年7月26日国务院令第601号）</w:t>
            </w:r>
          </w:p>
          <w:p w14:paraId="4A5DF1C1">
            <w:pPr>
              <w:tabs>
                <w:tab w:val="left" w:pos="1075"/>
              </w:tabs>
              <w:bidi w:val="0"/>
              <w:jc w:val="left"/>
              <w:rPr>
                <w:rFonts w:hint="eastAsia" w:eastAsia="宋体"/>
                <w:lang w:eastAsia="zh-CN"/>
              </w:rPr>
            </w:pPr>
            <w:r>
              <w:rPr>
                <w:rFonts w:hint="eastAsia" w:eastAsia="宋体"/>
                <w:color w:val="auto"/>
                <w:lang w:eastAsia="zh-CN"/>
              </w:rPr>
              <w:t>第十四条　</w:t>
            </w:r>
            <w:r>
              <w:rPr>
                <w:rFonts w:hint="eastAsia" w:eastAsia="宋体"/>
                <w:lang w:eastAsia="zh-CN"/>
              </w:rPr>
              <w:t>国家建立烈士褒扬金制度。烈士褒扬金标准为烈士牺牲时上一年度全国城镇居民人均可支配收入的30倍。战时,参战牺牲的烈士褒扬金标准可以适当提高。烈士褒扬金由颁发烈士证书的县级人民政府民政部门发给烈士的父母或者抚养人、配偶、子女；没有父母或者抚养人、配偶、子女的,发给烈士未满18周岁的兄弟姐妹和已满18周岁但无生活来源且由烈士生前供养的兄弟姐妹。</w:t>
            </w:r>
          </w:p>
        </w:tc>
        <w:tc>
          <w:tcPr>
            <w:tcW w:w="1888" w:type="dxa"/>
            <w:vAlign w:val="top"/>
          </w:tcPr>
          <w:p w14:paraId="3C6ACB9B">
            <w:pPr>
              <w:pStyle w:val="10"/>
            </w:pPr>
            <w:r>
              <w:rPr>
                <w:rFonts w:hint="eastAsia" w:eastAsia="宋体"/>
                <w:sz w:val="28"/>
                <w:szCs w:val="28"/>
                <w:lang w:val="en-US" w:eastAsia="zh-CN"/>
              </w:rPr>
              <w:t>泽州县退役军人事务局</w:t>
            </w:r>
          </w:p>
        </w:tc>
        <w:tc>
          <w:tcPr>
            <w:tcW w:w="2028" w:type="dxa"/>
            <w:vAlign w:val="top"/>
          </w:tcPr>
          <w:p w14:paraId="79CFD42E">
            <w:pPr>
              <w:pStyle w:val="10"/>
            </w:pPr>
            <w:r>
              <w:rPr>
                <w:rFonts w:hint="eastAsia" w:eastAsia="宋体"/>
                <w:sz w:val="28"/>
                <w:szCs w:val="28"/>
                <w:lang w:val="en-US" w:eastAsia="zh-CN"/>
              </w:rPr>
              <w:t>泽州县退役军人事务局</w:t>
            </w:r>
          </w:p>
        </w:tc>
        <w:tc>
          <w:tcPr>
            <w:tcW w:w="1084" w:type="dxa"/>
            <w:vAlign w:val="top"/>
          </w:tcPr>
          <w:p w14:paraId="35F4C0D0">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1E00A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471FE414">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3072" w:type="dxa"/>
            <w:vAlign w:val="top"/>
          </w:tcPr>
          <w:p w14:paraId="6D803916">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享受定期抚恤金的烈属、因公牺牲军人遗属、病故军人遗属丧葬补助费的给付</w:t>
            </w:r>
            <w:r>
              <w:rPr>
                <w:rFonts w:hint="eastAsia" w:ascii="仿宋_GB2312" w:hAnsi="仿宋_GB2312" w:eastAsia="仿宋_GB2312" w:cs="仿宋_GB2312"/>
                <w:sz w:val="28"/>
                <w:szCs w:val="28"/>
                <w:lang w:val="en-US" w:eastAsia="zh-CN"/>
              </w:rPr>
              <w:t>的行政给付</w:t>
            </w:r>
          </w:p>
        </w:tc>
        <w:tc>
          <w:tcPr>
            <w:tcW w:w="1698" w:type="dxa"/>
            <w:vAlign w:val="top"/>
          </w:tcPr>
          <w:p w14:paraId="490D7592">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536C1632">
            <w:pPr>
              <w:pStyle w:val="10"/>
              <w:jc w:val="left"/>
              <w:rPr>
                <w:rFonts w:hint="eastAsia"/>
              </w:rPr>
            </w:pPr>
            <w:r>
              <w:rPr>
                <w:rFonts w:hint="eastAsia"/>
              </w:rPr>
              <w:t xml:space="preserve">【行政法规】《烈士褒扬条例》(国务院令第601号) </w:t>
            </w:r>
          </w:p>
          <w:p w14:paraId="1FA87E34">
            <w:pPr>
              <w:pStyle w:val="10"/>
              <w:jc w:val="left"/>
              <w:rPr>
                <w:rFonts w:hint="eastAsia"/>
              </w:rPr>
            </w:pPr>
            <w:r>
              <w:rPr>
                <w:rFonts w:hint="eastAsia"/>
              </w:rPr>
              <w:t xml:space="preserve"> </w:t>
            </w:r>
            <w:r>
              <w:rPr>
                <w:rFonts w:hint="eastAsia"/>
                <w:color w:val="auto"/>
              </w:rPr>
              <w:t xml:space="preserve">第二十条 </w:t>
            </w:r>
            <w:r>
              <w:rPr>
                <w:rFonts w:hint="eastAsia"/>
              </w:rPr>
              <w:t xml:space="preserve">烈士遗属不再符合本条例规定的享受定期抚恤金条件的，应当注销其定期抚恤金领取证，停发定期抚恤金。享受定期抚恤金的烈士遗属死亡的，增发6个月其原享受的定期抚恤金作为丧葬补助费，同时注销其定期抚恤金领取证，停发定期抚恤金。                                          </w:t>
            </w:r>
          </w:p>
          <w:p w14:paraId="7B72480F">
            <w:pPr>
              <w:pStyle w:val="10"/>
              <w:jc w:val="left"/>
              <w:rPr>
                <w:rFonts w:hint="eastAsia"/>
              </w:rPr>
            </w:pPr>
            <w:r>
              <w:rPr>
                <w:rFonts w:hint="eastAsia"/>
              </w:rPr>
              <w:t xml:space="preserve">【行政法规】《军人抚恤优待条例》（国务院、中央军委令第602号) </w:t>
            </w:r>
          </w:p>
          <w:p w14:paraId="038A1655">
            <w:pPr>
              <w:pStyle w:val="10"/>
              <w:jc w:val="left"/>
            </w:pPr>
            <w:r>
              <w:rPr>
                <w:rFonts w:hint="eastAsia"/>
              </w:rPr>
              <w:t>第十九条享受定期抚恤金的烈士遗属、因公牺牲军人遗属、病故军人遗属死亡的，增发6个月其原享受的定期抚恤金，作为丧葬补助费，同时注销其领取定期抚恤金的证件。</w:t>
            </w:r>
          </w:p>
        </w:tc>
        <w:tc>
          <w:tcPr>
            <w:tcW w:w="1888" w:type="dxa"/>
            <w:vAlign w:val="top"/>
          </w:tcPr>
          <w:p w14:paraId="02D1F64C">
            <w:pPr>
              <w:pStyle w:val="10"/>
            </w:pPr>
            <w:r>
              <w:rPr>
                <w:rFonts w:hint="eastAsia" w:eastAsia="宋体"/>
                <w:sz w:val="28"/>
                <w:szCs w:val="28"/>
                <w:lang w:val="en-US" w:eastAsia="zh-CN"/>
              </w:rPr>
              <w:t>泽州县退役军人事务局</w:t>
            </w:r>
          </w:p>
        </w:tc>
        <w:tc>
          <w:tcPr>
            <w:tcW w:w="2028" w:type="dxa"/>
            <w:vAlign w:val="top"/>
          </w:tcPr>
          <w:p w14:paraId="250F267D">
            <w:pPr>
              <w:pStyle w:val="10"/>
            </w:pPr>
            <w:r>
              <w:rPr>
                <w:rFonts w:hint="eastAsia" w:eastAsia="宋体"/>
                <w:sz w:val="28"/>
                <w:szCs w:val="28"/>
                <w:lang w:val="en-US" w:eastAsia="zh-CN"/>
              </w:rPr>
              <w:t>泽州县退役军人事务局</w:t>
            </w:r>
          </w:p>
        </w:tc>
        <w:tc>
          <w:tcPr>
            <w:tcW w:w="1084" w:type="dxa"/>
            <w:vAlign w:val="top"/>
          </w:tcPr>
          <w:p w14:paraId="68C91DA0">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5D47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4705EB9E">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3072" w:type="dxa"/>
            <w:vAlign w:val="top"/>
          </w:tcPr>
          <w:p w14:paraId="62BC413A">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退出现役的残疾军人病故丧葬补助费的给付</w:t>
            </w:r>
            <w:r>
              <w:rPr>
                <w:rFonts w:hint="eastAsia" w:ascii="仿宋_GB2312" w:hAnsi="仿宋_GB2312" w:eastAsia="仿宋_GB2312" w:cs="仿宋_GB2312"/>
                <w:sz w:val="28"/>
                <w:szCs w:val="28"/>
                <w:lang w:val="en-US" w:eastAsia="zh-CN"/>
              </w:rPr>
              <w:t>的行政给付</w:t>
            </w:r>
          </w:p>
        </w:tc>
        <w:tc>
          <w:tcPr>
            <w:tcW w:w="1698" w:type="dxa"/>
            <w:vAlign w:val="top"/>
          </w:tcPr>
          <w:p w14:paraId="337F367D">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0CE57527">
            <w:pPr>
              <w:pStyle w:val="10"/>
              <w:jc w:val="left"/>
              <w:rPr>
                <w:rFonts w:hint="eastAsia"/>
              </w:rPr>
            </w:pPr>
            <w:r>
              <w:rPr>
                <w:rFonts w:hint="eastAsia"/>
              </w:rPr>
              <w:t xml:space="preserve">【行政法规】《军人抚恤优待条例》(国务院、中央军委令第602号) </w:t>
            </w:r>
          </w:p>
          <w:p w14:paraId="68F4AC08">
            <w:pPr>
              <w:pStyle w:val="10"/>
              <w:jc w:val="left"/>
            </w:pPr>
            <w:r>
              <w:rPr>
                <w:rFonts w:hint="eastAsia"/>
              </w:rPr>
              <w:t>第二十八条退出现役的因战、因公、因病致残的残疾军人因病死亡的，对其遗属增发12个月的残疾抚恤金，作为丧葬补助费。</w:t>
            </w:r>
          </w:p>
        </w:tc>
        <w:tc>
          <w:tcPr>
            <w:tcW w:w="1888" w:type="dxa"/>
            <w:vAlign w:val="top"/>
          </w:tcPr>
          <w:p w14:paraId="02BAC182">
            <w:pPr>
              <w:pStyle w:val="10"/>
            </w:pPr>
            <w:r>
              <w:rPr>
                <w:rFonts w:hint="eastAsia" w:eastAsia="宋体"/>
                <w:sz w:val="28"/>
                <w:szCs w:val="28"/>
                <w:lang w:val="en-US" w:eastAsia="zh-CN"/>
              </w:rPr>
              <w:t>泽州县退役军人事务局</w:t>
            </w:r>
          </w:p>
        </w:tc>
        <w:tc>
          <w:tcPr>
            <w:tcW w:w="2028" w:type="dxa"/>
            <w:vAlign w:val="top"/>
          </w:tcPr>
          <w:p w14:paraId="0319A33F">
            <w:pPr>
              <w:pStyle w:val="10"/>
            </w:pPr>
            <w:r>
              <w:rPr>
                <w:rFonts w:hint="eastAsia" w:eastAsia="宋体"/>
                <w:sz w:val="28"/>
                <w:szCs w:val="28"/>
                <w:lang w:val="en-US" w:eastAsia="zh-CN"/>
              </w:rPr>
              <w:t>泽州县退役军人事务局</w:t>
            </w:r>
          </w:p>
        </w:tc>
        <w:tc>
          <w:tcPr>
            <w:tcW w:w="1084" w:type="dxa"/>
            <w:vAlign w:val="top"/>
          </w:tcPr>
          <w:p w14:paraId="6FA35C1E">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3BCF3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25FE30DF">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072" w:type="dxa"/>
            <w:vAlign w:val="top"/>
          </w:tcPr>
          <w:p w14:paraId="223E288D">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对中华人民共和国成立后</w:t>
            </w:r>
            <w:r>
              <w:rPr>
                <w:rFonts w:hint="eastAsia" w:ascii="仿宋_GB2312" w:hAnsi="仿宋_GB2312" w:eastAsia="仿宋_GB2312" w:cs="仿宋_GB2312"/>
                <w:sz w:val="28"/>
                <w:szCs w:val="28"/>
              </w:rPr>
              <w:t>参战和参加核试验军队退役人员补助金的给付</w:t>
            </w:r>
            <w:r>
              <w:rPr>
                <w:rFonts w:hint="eastAsia" w:ascii="仿宋_GB2312" w:hAnsi="仿宋_GB2312" w:eastAsia="仿宋_GB2312" w:cs="仿宋_GB2312"/>
                <w:sz w:val="28"/>
                <w:szCs w:val="28"/>
                <w:lang w:val="en-US" w:eastAsia="zh-CN"/>
              </w:rPr>
              <w:t>的行政给付</w:t>
            </w:r>
          </w:p>
        </w:tc>
        <w:tc>
          <w:tcPr>
            <w:tcW w:w="1698" w:type="dxa"/>
            <w:vAlign w:val="top"/>
          </w:tcPr>
          <w:p w14:paraId="2A46ABA8">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6B83967E">
            <w:pPr>
              <w:pStyle w:val="10"/>
              <w:jc w:val="left"/>
            </w:pPr>
            <w:r>
              <w:rPr>
                <w:rFonts w:hint="eastAsia"/>
              </w:rPr>
              <w:t>【规范性文件】</w:t>
            </w:r>
            <w:r>
              <w:rPr>
                <w:rFonts w:hint="eastAsia"/>
                <w:color w:val="auto"/>
              </w:rPr>
              <w:t>《民政部、</w:t>
            </w:r>
            <w:r>
              <w:rPr>
                <w:rFonts w:hint="eastAsia"/>
              </w:rPr>
              <w:t xml:space="preserve">财政部、人事部、劳动和社会保障部、卫生部关于做好部分原8023部队及其他参加核试验军队退役人员有关工作的通知》（民发〔2007〕100号）二、对不符合评残和享受带病回乡退伍军人补助条件，但患病或生活困难的农村和城镇无工作的原8023部队人员，每人每月补助100元。三、对其他参加核试验的军队退役人员，比照原8023部队退役人员进行体检，并按照规定落实相关政策待遇。 </w:t>
            </w:r>
          </w:p>
        </w:tc>
        <w:tc>
          <w:tcPr>
            <w:tcW w:w="1888" w:type="dxa"/>
            <w:vAlign w:val="top"/>
          </w:tcPr>
          <w:p w14:paraId="2BB1F5DC">
            <w:pPr>
              <w:pStyle w:val="10"/>
            </w:pPr>
            <w:r>
              <w:rPr>
                <w:rFonts w:hint="eastAsia" w:eastAsia="宋体"/>
                <w:sz w:val="28"/>
                <w:szCs w:val="28"/>
                <w:lang w:val="en-US" w:eastAsia="zh-CN"/>
              </w:rPr>
              <w:t>泽州县退役军人事务局</w:t>
            </w:r>
          </w:p>
        </w:tc>
        <w:tc>
          <w:tcPr>
            <w:tcW w:w="2028" w:type="dxa"/>
            <w:vAlign w:val="top"/>
          </w:tcPr>
          <w:p w14:paraId="7F252FB2">
            <w:pPr>
              <w:pStyle w:val="10"/>
            </w:pPr>
            <w:r>
              <w:rPr>
                <w:rFonts w:hint="eastAsia" w:eastAsia="宋体"/>
                <w:sz w:val="28"/>
                <w:szCs w:val="28"/>
                <w:lang w:val="en-US" w:eastAsia="zh-CN"/>
              </w:rPr>
              <w:t>泽州县退役军人事务局</w:t>
            </w:r>
          </w:p>
        </w:tc>
        <w:tc>
          <w:tcPr>
            <w:tcW w:w="1084" w:type="dxa"/>
            <w:vAlign w:val="top"/>
          </w:tcPr>
          <w:p w14:paraId="3D8130A4">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53064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trPr>
        <w:tc>
          <w:tcPr>
            <w:tcW w:w="869" w:type="dxa"/>
            <w:vAlign w:val="top"/>
          </w:tcPr>
          <w:p w14:paraId="6A6260BE">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3072" w:type="dxa"/>
            <w:vAlign w:val="top"/>
          </w:tcPr>
          <w:p w14:paraId="6F428D34">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部分烈士（含错杀后被平反人员）子女认定及生活补助给付</w:t>
            </w:r>
            <w:r>
              <w:rPr>
                <w:rFonts w:hint="eastAsia" w:ascii="仿宋_GB2312" w:hAnsi="仿宋_GB2312" w:eastAsia="仿宋_GB2312" w:cs="仿宋_GB2312"/>
                <w:sz w:val="28"/>
                <w:szCs w:val="28"/>
                <w:lang w:val="en-US" w:eastAsia="zh-CN"/>
              </w:rPr>
              <w:t>的行政给付</w:t>
            </w:r>
          </w:p>
        </w:tc>
        <w:tc>
          <w:tcPr>
            <w:tcW w:w="1698" w:type="dxa"/>
            <w:vAlign w:val="top"/>
          </w:tcPr>
          <w:p w14:paraId="13DFC39F">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center"/>
          </w:tcPr>
          <w:p w14:paraId="6EC80B50">
            <w:pPr>
              <w:bidi w:val="0"/>
              <w:jc w:val="center"/>
            </w:pPr>
          </w:p>
          <w:p w14:paraId="2E14782D">
            <w:pPr>
              <w:tabs>
                <w:tab w:val="left" w:pos="795"/>
              </w:tabs>
              <w:bidi w:val="0"/>
              <w:jc w:val="center"/>
              <w:rPr>
                <w:rFonts w:hint="eastAsia" w:eastAsia="宋体"/>
                <w:lang w:eastAsia="zh-CN"/>
              </w:rPr>
            </w:pPr>
            <w:r>
              <w:rPr>
                <w:rFonts w:hint="eastAsia" w:eastAsia="宋体"/>
                <w:lang w:eastAsia="zh-CN"/>
              </w:rPr>
              <w:t>【政府规章】 《山西省军</w:t>
            </w:r>
            <w:bookmarkStart w:id="0" w:name="_GoBack"/>
            <w:bookmarkEnd w:id="0"/>
            <w:r>
              <w:rPr>
                <w:rFonts w:hint="eastAsia" w:eastAsia="宋体"/>
                <w:lang w:eastAsia="zh-CN"/>
              </w:rPr>
              <w:t>人抚恤优待实施办法》（</w:t>
            </w:r>
            <w:r>
              <w:rPr>
                <w:rFonts w:hint="eastAsia" w:eastAsia="宋体"/>
                <w:color w:val="auto"/>
                <w:lang w:val="en-US" w:eastAsia="zh-CN"/>
              </w:rPr>
              <w:t>2015年山西</w:t>
            </w:r>
            <w:r>
              <w:rPr>
                <w:rFonts w:hint="eastAsia" w:eastAsia="宋体"/>
                <w:color w:val="auto"/>
                <w:lang w:eastAsia="zh-CN"/>
              </w:rPr>
              <w:t>省</w:t>
            </w:r>
            <w:r>
              <w:rPr>
                <w:rFonts w:hint="eastAsia" w:eastAsia="宋体"/>
                <w:color w:val="auto"/>
                <w:lang w:val="en-US" w:eastAsia="zh-CN"/>
              </w:rPr>
              <w:t>人民</w:t>
            </w:r>
            <w:r>
              <w:rPr>
                <w:rFonts w:hint="eastAsia" w:eastAsia="宋体"/>
                <w:color w:val="auto"/>
                <w:lang w:eastAsia="zh-CN"/>
              </w:rPr>
              <w:t>政府</w:t>
            </w:r>
            <w:r>
              <w:rPr>
                <w:rFonts w:hint="eastAsia" w:eastAsia="宋体"/>
                <w:lang w:eastAsia="zh-CN"/>
              </w:rPr>
              <w:t>令第240号） 第三十八条</w:t>
            </w:r>
          </w:p>
          <w:p w14:paraId="3E08B9C6">
            <w:pPr>
              <w:tabs>
                <w:tab w:val="left" w:pos="795"/>
              </w:tabs>
              <w:bidi w:val="0"/>
              <w:jc w:val="center"/>
              <w:rPr>
                <w:rFonts w:hint="eastAsia" w:eastAsia="宋体"/>
                <w:lang w:eastAsia="zh-CN"/>
              </w:rPr>
            </w:pPr>
          </w:p>
        </w:tc>
        <w:tc>
          <w:tcPr>
            <w:tcW w:w="1888" w:type="dxa"/>
            <w:vAlign w:val="top"/>
          </w:tcPr>
          <w:p w14:paraId="2919CACF">
            <w:pPr>
              <w:pStyle w:val="10"/>
            </w:pPr>
            <w:r>
              <w:rPr>
                <w:rFonts w:hint="eastAsia" w:eastAsia="宋体"/>
                <w:sz w:val="28"/>
                <w:szCs w:val="28"/>
                <w:lang w:val="en-US" w:eastAsia="zh-CN"/>
              </w:rPr>
              <w:t>泽州县退役军人事务局</w:t>
            </w:r>
          </w:p>
        </w:tc>
        <w:tc>
          <w:tcPr>
            <w:tcW w:w="2028" w:type="dxa"/>
            <w:vAlign w:val="top"/>
          </w:tcPr>
          <w:p w14:paraId="3FA1A9A6">
            <w:pPr>
              <w:pStyle w:val="10"/>
            </w:pPr>
            <w:r>
              <w:rPr>
                <w:rFonts w:hint="eastAsia" w:eastAsia="宋体"/>
                <w:sz w:val="28"/>
                <w:szCs w:val="28"/>
                <w:lang w:val="en-US" w:eastAsia="zh-CN"/>
              </w:rPr>
              <w:t>泽州县退役军人事务局</w:t>
            </w:r>
          </w:p>
        </w:tc>
        <w:tc>
          <w:tcPr>
            <w:tcW w:w="1084" w:type="dxa"/>
            <w:vAlign w:val="top"/>
          </w:tcPr>
          <w:p w14:paraId="72EB5520">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74D3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869" w:type="dxa"/>
            <w:vAlign w:val="top"/>
          </w:tcPr>
          <w:p w14:paraId="75D01EB9">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3072" w:type="dxa"/>
            <w:vAlign w:val="top"/>
          </w:tcPr>
          <w:p w14:paraId="46A34484">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优抚对象医疗保障</w:t>
            </w:r>
            <w:r>
              <w:rPr>
                <w:rFonts w:hint="eastAsia" w:ascii="仿宋_GB2312" w:hAnsi="仿宋_GB2312" w:eastAsia="仿宋_GB2312" w:cs="仿宋_GB2312"/>
                <w:sz w:val="28"/>
                <w:szCs w:val="28"/>
                <w:lang w:val="en-US" w:eastAsia="zh-CN"/>
              </w:rPr>
              <w:t>的行政给付</w:t>
            </w:r>
          </w:p>
        </w:tc>
        <w:tc>
          <w:tcPr>
            <w:tcW w:w="1698" w:type="dxa"/>
            <w:vAlign w:val="top"/>
          </w:tcPr>
          <w:p w14:paraId="2CFC180A">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14246CEB">
            <w:pPr>
              <w:bidi w:val="0"/>
              <w:jc w:val="left"/>
            </w:pPr>
          </w:p>
          <w:p w14:paraId="319510AE">
            <w:pPr>
              <w:bidi w:val="0"/>
              <w:jc w:val="left"/>
              <w:rPr>
                <w:rFonts w:hint="eastAsia"/>
              </w:rPr>
            </w:pPr>
            <w:r>
              <w:rPr>
                <w:rFonts w:hint="eastAsia"/>
              </w:rPr>
              <w:t xml:space="preserve">【行政法规】《军人抚恤优待条例》(国务院、中央军事委员会令第602号) </w:t>
            </w:r>
          </w:p>
          <w:p w14:paraId="1E057AA6">
            <w:pPr>
              <w:bidi w:val="0"/>
              <w:jc w:val="left"/>
              <w:rPr>
                <w:rFonts w:hint="eastAsia"/>
              </w:rPr>
            </w:pPr>
            <w:r>
              <w:rPr>
                <w:rFonts w:hint="eastAsia"/>
              </w:rPr>
              <w:t xml:space="preserve">第三十四条国家对一级至六级残疾军人的医疗费用按照规定予以保障，由所在医疗保险统筹地区社会保险经办机构单独列账管理。具体办法由国务院退役军人事务部门会同国务院劳动保障部门、财政部门规定。 </w:t>
            </w:r>
          </w:p>
          <w:p w14:paraId="55F2C607">
            <w:pPr>
              <w:bidi w:val="0"/>
              <w:jc w:val="left"/>
              <w:rPr>
                <w:rFonts w:hint="eastAsia"/>
              </w:rPr>
            </w:pPr>
            <w:r>
              <w:rPr>
                <w:rFonts w:hint="eastAsia"/>
              </w:rPr>
              <w:t xml:space="preserve">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 </w:t>
            </w:r>
          </w:p>
          <w:p w14:paraId="4EFF6D4F">
            <w:pPr>
              <w:bidi w:val="0"/>
              <w:jc w:val="left"/>
              <w:rPr>
                <w:rFonts w:hint="eastAsia"/>
              </w:rPr>
            </w:pPr>
            <w:r>
              <w:rPr>
                <w:rFonts w:hint="eastAsia"/>
              </w:rPr>
              <w:t xml:space="preserve">残疾军人、复员军人、带病回乡退伍军人以及烈士遗属、因公牺牲军人遗属、病故军人遗属享受医疗优惠待遇。具体办法由省、自治区、直辖市人民政府规定。 </w:t>
            </w:r>
          </w:p>
          <w:p w14:paraId="6217286B">
            <w:pPr>
              <w:bidi w:val="0"/>
              <w:jc w:val="left"/>
              <w:rPr>
                <w:rFonts w:hint="eastAsia"/>
              </w:rPr>
            </w:pPr>
            <w:r>
              <w:rPr>
                <w:rFonts w:hint="eastAsia"/>
              </w:rPr>
              <w:t xml:space="preserve">中央财政对抚恤优待对象人数较多的困难地区给予适当补助，用于帮助解决抚恤优待对象的医疗费用困难问题。 </w:t>
            </w:r>
          </w:p>
          <w:p w14:paraId="69B6D0C6">
            <w:pPr>
              <w:bidi w:val="0"/>
              <w:jc w:val="left"/>
              <w:rPr>
                <w:rFonts w:hint="eastAsia"/>
                <w:color w:val="auto"/>
              </w:rPr>
            </w:pPr>
            <w:r>
              <w:rPr>
                <w:rFonts w:hint="eastAsia" w:eastAsia="宋体"/>
                <w:color w:val="auto"/>
                <w:lang w:eastAsia="zh-CN"/>
              </w:rPr>
              <w:t>【</w:t>
            </w:r>
            <w:r>
              <w:rPr>
                <w:rFonts w:hint="eastAsia" w:eastAsia="宋体"/>
                <w:color w:val="auto"/>
                <w:lang w:val="en-US" w:eastAsia="zh-CN"/>
              </w:rPr>
              <w:t xml:space="preserve">规范性文件 </w:t>
            </w:r>
            <w:r>
              <w:rPr>
                <w:rFonts w:hint="eastAsia" w:eastAsia="宋体"/>
                <w:color w:val="auto"/>
                <w:lang w:eastAsia="zh-CN"/>
              </w:rPr>
              <w:t>】</w:t>
            </w:r>
            <w:r>
              <w:rPr>
                <w:rFonts w:hint="eastAsia"/>
                <w:color w:val="auto"/>
              </w:rPr>
              <w:t>退役军人事务部、财政部、国家卫生健康委、国家医保局关于印发《优抚对象医疗保障办法》的通知(2022)退役军人部发〔2022〕49号</w:t>
            </w:r>
          </w:p>
          <w:p w14:paraId="04C16F19">
            <w:pPr>
              <w:bidi w:val="0"/>
              <w:jc w:val="left"/>
            </w:pPr>
          </w:p>
        </w:tc>
        <w:tc>
          <w:tcPr>
            <w:tcW w:w="1888" w:type="dxa"/>
            <w:vAlign w:val="top"/>
          </w:tcPr>
          <w:p w14:paraId="0FF7A28A">
            <w:pPr>
              <w:pStyle w:val="10"/>
            </w:pPr>
            <w:r>
              <w:rPr>
                <w:rFonts w:hint="eastAsia" w:eastAsia="宋体"/>
                <w:sz w:val="28"/>
                <w:szCs w:val="28"/>
                <w:lang w:val="en-US" w:eastAsia="zh-CN"/>
              </w:rPr>
              <w:t>泽州县退役军人事务局</w:t>
            </w:r>
          </w:p>
        </w:tc>
        <w:tc>
          <w:tcPr>
            <w:tcW w:w="2028" w:type="dxa"/>
            <w:vAlign w:val="top"/>
          </w:tcPr>
          <w:p w14:paraId="33BDCBB3">
            <w:pPr>
              <w:pStyle w:val="10"/>
            </w:pPr>
            <w:r>
              <w:rPr>
                <w:rFonts w:hint="eastAsia" w:eastAsia="宋体"/>
                <w:sz w:val="28"/>
                <w:szCs w:val="28"/>
                <w:lang w:val="en-US" w:eastAsia="zh-CN"/>
              </w:rPr>
              <w:t>泽州县退役军人事务局</w:t>
            </w:r>
          </w:p>
        </w:tc>
        <w:tc>
          <w:tcPr>
            <w:tcW w:w="1084" w:type="dxa"/>
            <w:vAlign w:val="top"/>
          </w:tcPr>
          <w:p w14:paraId="3A0E914E">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4C64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28586824">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3072" w:type="dxa"/>
            <w:vAlign w:val="top"/>
          </w:tcPr>
          <w:p w14:paraId="1705DE6B">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伤残人员抚恤待遇发放</w:t>
            </w:r>
            <w:r>
              <w:rPr>
                <w:rFonts w:hint="eastAsia" w:ascii="仿宋_GB2312" w:hAnsi="仿宋_GB2312" w:eastAsia="仿宋_GB2312" w:cs="仿宋_GB2312"/>
                <w:sz w:val="28"/>
                <w:szCs w:val="28"/>
                <w:lang w:val="en-US" w:eastAsia="zh-CN"/>
              </w:rPr>
              <w:t>的行政给付</w:t>
            </w:r>
          </w:p>
        </w:tc>
        <w:tc>
          <w:tcPr>
            <w:tcW w:w="1698" w:type="dxa"/>
            <w:vAlign w:val="top"/>
          </w:tcPr>
          <w:p w14:paraId="21247F76">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5475D6C3">
            <w:pPr>
              <w:pStyle w:val="10"/>
              <w:jc w:val="left"/>
              <w:rPr>
                <w:rFonts w:hint="eastAsia"/>
              </w:rPr>
            </w:pPr>
            <w:r>
              <w:rPr>
                <w:rFonts w:hint="eastAsia"/>
              </w:rPr>
              <w:t>【</w:t>
            </w:r>
            <w:r>
              <w:rPr>
                <w:rFonts w:hint="eastAsia" w:eastAsia="宋体"/>
                <w:color w:val="auto"/>
                <w:lang w:val="en-US" w:eastAsia="zh-CN"/>
              </w:rPr>
              <w:t>行政</w:t>
            </w:r>
            <w:r>
              <w:rPr>
                <w:rFonts w:hint="eastAsia"/>
                <w:color w:val="auto"/>
              </w:rPr>
              <w:t>法</w:t>
            </w:r>
            <w:r>
              <w:rPr>
                <w:rFonts w:hint="eastAsia"/>
              </w:rPr>
              <w:t>规】《军人抚恤优待条例》（国务院、中央军委令第602号）</w:t>
            </w:r>
          </w:p>
          <w:p w14:paraId="5FEF63FD">
            <w:pPr>
              <w:pStyle w:val="10"/>
              <w:jc w:val="left"/>
            </w:pPr>
            <w:r>
              <w:rPr>
                <w:rFonts w:hint="eastAsia"/>
              </w:rPr>
              <w:t>第二十六条 退出现役的残疾军人，按照残疾等级享受残疾抚恤金。残疾抚恤金由县级人民政府退役军人事务部门发给。因工作需要继续服现役的残疾军人，经军队军级以上单位批准，由所在部队按照规定发给残疾抚恤金。</w:t>
            </w:r>
          </w:p>
        </w:tc>
        <w:tc>
          <w:tcPr>
            <w:tcW w:w="1888" w:type="dxa"/>
            <w:vAlign w:val="top"/>
          </w:tcPr>
          <w:p w14:paraId="7952CAE1">
            <w:pPr>
              <w:pStyle w:val="10"/>
            </w:pPr>
            <w:r>
              <w:rPr>
                <w:rFonts w:hint="eastAsia" w:eastAsia="宋体"/>
                <w:sz w:val="28"/>
                <w:szCs w:val="28"/>
                <w:lang w:val="en-US" w:eastAsia="zh-CN"/>
              </w:rPr>
              <w:t>泽州县退役军人事务局</w:t>
            </w:r>
          </w:p>
        </w:tc>
        <w:tc>
          <w:tcPr>
            <w:tcW w:w="2028" w:type="dxa"/>
            <w:vAlign w:val="top"/>
          </w:tcPr>
          <w:p w14:paraId="69EA9F7D">
            <w:pPr>
              <w:pStyle w:val="10"/>
            </w:pPr>
            <w:r>
              <w:rPr>
                <w:rFonts w:hint="eastAsia" w:eastAsia="宋体"/>
                <w:sz w:val="28"/>
                <w:szCs w:val="28"/>
                <w:lang w:val="en-US" w:eastAsia="zh-CN"/>
              </w:rPr>
              <w:t>泽州县退役军人事务局</w:t>
            </w:r>
          </w:p>
        </w:tc>
        <w:tc>
          <w:tcPr>
            <w:tcW w:w="1084" w:type="dxa"/>
            <w:vAlign w:val="top"/>
          </w:tcPr>
          <w:p w14:paraId="00EB7B64">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01257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442AA1F0">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3072" w:type="dxa"/>
            <w:vAlign w:val="top"/>
          </w:tcPr>
          <w:p w14:paraId="18B4CBF6">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义务兵家庭优待金给付</w:t>
            </w:r>
            <w:r>
              <w:rPr>
                <w:rFonts w:hint="eastAsia" w:ascii="仿宋_GB2312" w:hAnsi="仿宋_GB2312" w:eastAsia="仿宋_GB2312" w:cs="仿宋_GB2312"/>
                <w:sz w:val="28"/>
                <w:szCs w:val="28"/>
                <w:lang w:val="en-US" w:eastAsia="zh-CN"/>
              </w:rPr>
              <w:t>的行政给付</w:t>
            </w:r>
          </w:p>
        </w:tc>
        <w:tc>
          <w:tcPr>
            <w:tcW w:w="1698" w:type="dxa"/>
            <w:vAlign w:val="top"/>
          </w:tcPr>
          <w:p w14:paraId="6597AFB2">
            <w:pPr>
              <w:pStyle w:val="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行政给付</w:t>
            </w:r>
          </w:p>
        </w:tc>
        <w:tc>
          <w:tcPr>
            <w:tcW w:w="4424" w:type="dxa"/>
            <w:vAlign w:val="top"/>
          </w:tcPr>
          <w:p w14:paraId="2E7CDAFE">
            <w:pPr>
              <w:pStyle w:val="10"/>
              <w:jc w:val="left"/>
              <w:rPr>
                <w:rFonts w:hint="eastAsia"/>
              </w:rPr>
            </w:pPr>
            <w:r>
              <w:rPr>
                <w:rFonts w:hint="eastAsia"/>
                <w:color w:val="auto"/>
              </w:rPr>
              <w:t>【</w:t>
            </w:r>
            <w:r>
              <w:rPr>
                <w:rFonts w:hint="eastAsia" w:eastAsia="宋体"/>
                <w:color w:val="auto"/>
                <w:lang w:val="en-US" w:eastAsia="zh-CN"/>
              </w:rPr>
              <w:t>政府规章</w:t>
            </w:r>
            <w:r>
              <w:rPr>
                <w:rFonts w:hint="eastAsia"/>
                <w:color w:val="auto"/>
              </w:rPr>
              <w:t>】</w:t>
            </w:r>
            <w:r>
              <w:rPr>
                <w:rFonts w:hint="eastAsia"/>
              </w:rPr>
              <w:t>《山西省军人抚恤优待实施办法》（2015年山西省人民政府令第240号）</w:t>
            </w:r>
          </w:p>
          <w:p w14:paraId="0E54E638">
            <w:pPr>
              <w:pStyle w:val="10"/>
              <w:jc w:val="left"/>
              <w:rPr>
                <w:rFonts w:hint="eastAsia"/>
              </w:rPr>
            </w:pPr>
            <w:r>
              <w:rPr>
                <w:rFonts w:hint="eastAsia"/>
              </w:rPr>
              <w:t xml:space="preserve">    第二十四条  义务兵服现役期间，其入伍前户籍所在地县级人民政府，应当每年按标准发给其家庭优待金。</w:t>
            </w:r>
          </w:p>
          <w:p w14:paraId="2C79BDEB">
            <w:pPr>
              <w:pStyle w:val="10"/>
              <w:jc w:val="left"/>
              <w:rPr>
                <w:rFonts w:hint="eastAsia"/>
              </w:rPr>
            </w:pPr>
            <w:r>
              <w:rPr>
                <w:rFonts w:hint="eastAsia"/>
              </w:rPr>
              <w:t xml:space="preserve">    农村户籍义务兵家庭优待金，不低于当地上年度农村年人均纯收入的2倍；城镇户籍义务兵家庭优待金，不低于当地上年度城镇在岗职工平均工资。</w:t>
            </w:r>
          </w:p>
          <w:p w14:paraId="3592F670">
            <w:pPr>
              <w:pStyle w:val="10"/>
              <w:jc w:val="left"/>
              <w:rPr>
                <w:rFonts w:hint="eastAsia"/>
              </w:rPr>
            </w:pPr>
            <w:r>
              <w:rPr>
                <w:rFonts w:hint="eastAsia"/>
              </w:rPr>
              <w:t xml:space="preserve">    义务兵家庭优待金按照法定服役期限发给；提前退役的，按照其实际服役年限发给。</w:t>
            </w:r>
          </w:p>
          <w:p w14:paraId="5BE35880">
            <w:pPr>
              <w:pStyle w:val="10"/>
              <w:jc w:val="left"/>
              <w:rPr>
                <w:rFonts w:hint="eastAsia"/>
              </w:rPr>
            </w:pPr>
            <w:r>
              <w:rPr>
                <w:rFonts w:hint="eastAsia"/>
              </w:rPr>
              <w:t xml:space="preserve">    在校大学生服义务兵役期间，由批准入伍地的县级人民政府按照当地城镇户籍义务兵家庭优待金标准给其家庭发放优待金。</w:t>
            </w:r>
          </w:p>
          <w:p w14:paraId="360DD5DC">
            <w:pPr>
              <w:pStyle w:val="10"/>
              <w:jc w:val="left"/>
            </w:pPr>
            <w:r>
              <w:rPr>
                <w:rFonts w:hint="eastAsia"/>
              </w:rPr>
              <w:t xml:space="preserve">    义务兵家庭只有其一人的，优待金发给本人。</w:t>
            </w:r>
          </w:p>
        </w:tc>
        <w:tc>
          <w:tcPr>
            <w:tcW w:w="1888" w:type="dxa"/>
            <w:vAlign w:val="top"/>
          </w:tcPr>
          <w:p w14:paraId="24ED2C92">
            <w:pPr>
              <w:pStyle w:val="10"/>
            </w:pPr>
            <w:r>
              <w:rPr>
                <w:rFonts w:hint="eastAsia" w:eastAsia="宋体"/>
                <w:sz w:val="28"/>
                <w:szCs w:val="28"/>
                <w:lang w:val="en-US" w:eastAsia="zh-CN"/>
              </w:rPr>
              <w:t>泽州县退役军人事务局</w:t>
            </w:r>
          </w:p>
        </w:tc>
        <w:tc>
          <w:tcPr>
            <w:tcW w:w="2028" w:type="dxa"/>
            <w:vAlign w:val="top"/>
          </w:tcPr>
          <w:p w14:paraId="6E865597">
            <w:pPr>
              <w:pStyle w:val="10"/>
            </w:pPr>
            <w:r>
              <w:rPr>
                <w:rFonts w:hint="eastAsia" w:eastAsia="宋体"/>
                <w:sz w:val="28"/>
                <w:szCs w:val="28"/>
                <w:lang w:val="en-US" w:eastAsia="zh-CN"/>
              </w:rPr>
              <w:t>泽州县退役军人事务局</w:t>
            </w:r>
          </w:p>
        </w:tc>
        <w:tc>
          <w:tcPr>
            <w:tcW w:w="1084" w:type="dxa"/>
            <w:vAlign w:val="top"/>
          </w:tcPr>
          <w:p w14:paraId="2F9F2C85">
            <w:pPr>
              <w:pStyle w:val="10"/>
              <w:jc w:val="both"/>
              <w:rPr>
                <w:rFonts w:hint="eastAsia" w:eastAsia="宋体"/>
                <w:sz w:val="28"/>
                <w:szCs w:val="28"/>
                <w:lang w:val="en-US" w:eastAsia="zh-CN"/>
              </w:rPr>
            </w:pPr>
            <w:r>
              <w:rPr>
                <w:rFonts w:hint="eastAsia" w:eastAsia="宋体"/>
                <w:sz w:val="28"/>
                <w:szCs w:val="28"/>
                <w:lang w:val="en-US" w:eastAsia="zh-CN"/>
              </w:rPr>
              <w:t>优抚</w:t>
            </w:r>
          </w:p>
        </w:tc>
      </w:tr>
      <w:tr w14:paraId="4A82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60B8371C">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3072" w:type="dxa"/>
            <w:vAlign w:val="top"/>
          </w:tcPr>
          <w:p w14:paraId="53902EB7">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牺牲、病故后6个月工资给付</w:t>
            </w:r>
            <w:r>
              <w:rPr>
                <w:rFonts w:hint="eastAsia" w:ascii="仿宋_GB2312" w:hAnsi="仿宋_GB2312" w:eastAsia="仿宋_GB2312" w:cs="仿宋_GB2312"/>
                <w:sz w:val="28"/>
                <w:szCs w:val="28"/>
                <w:lang w:val="en-US" w:eastAsia="zh-CN"/>
              </w:rPr>
              <w:t>的行政给付</w:t>
            </w:r>
          </w:p>
        </w:tc>
        <w:tc>
          <w:tcPr>
            <w:tcW w:w="1698" w:type="dxa"/>
            <w:vAlign w:val="top"/>
          </w:tcPr>
          <w:p w14:paraId="1275123F">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行政给付</w:t>
            </w:r>
          </w:p>
        </w:tc>
        <w:tc>
          <w:tcPr>
            <w:tcW w:w="4424" w:type="dxa"/>
            <w:vAlign w:val="top"/>
          </w:tcPr>
          <w:p w14:paraId="2E76061C">
            <w:pPr>
              <w:pStyle w:val="10"/>
              <w:jc w:val="left"/>
              <w:rPr>
                <w:rFonts w:hint="eastAsia"/>
                <w:color w:val="auto"/>
              </w:rPr>
            </w:pPr>
            <w:r>
              <w:rPr>
                <w:rFonts w:hint="eastAsia"/>
                <w:color w:val="auto"/>
              </w:rPr>
              <w:t>【规范性文件】晋民安字〔1994〕144号转发〔〔94〕财社字第19号文件</w:t>
            </w:r>
          </w:p>
          <w:p w14:paraId="2F521E8B">
            <w:pPr>
              <w:bidi w:val="0"/>
              <w:jc w:val="left"/>
              <w:rPr>
                <w:rFonts w:hint="default"/>
                <w:lang w:val="en-US" w:eastAsia="zh-CN"/>
              </w:rPr>
            </w:pPr>
          </w:p>
        </w:tc>
        <w:tc>
          <w:tcPr>
            <w:tcW w:w="1888" w:type="dxa"/>
            <w:vAlign w:val="top"/>
          </w:tcPr>
          <w:p w14:paraId="53EAB495">
            <w:pPr>
              <w:pStyle w:val="10"/>
            </w:pPr>
            <w:r>
              <w:rPr>
                <w:rFonts w:hint="eastAsia" w:eastAsia="宋体"/>
                <w:sz w:val="28"/>
                <w:szCs w:val="28"/>
                <w:lang w:val="en-US" w:eastAsia="zh-CN"/>
              </w:rPr>
              <w:t>泽州县退役军人事务局</w:t>
            </w:r>
          </w:p>
        </w:tc>
        <w:tc>
          <w:tcPr>
            <w:tcW w:w="2028" w:type="dxa"/>
            <w:vAlign w:val="top"/>
          </w:tcPr>
          <w:p w14:paraId="718FC3D1">
            <w:pPr>
              <w:pStyle w:val="10"/>
            </w:pPr>
            <w:r>
              <w:rPr>
                <w:rFonts w:hint="eastAsia" w:eastAsia="宋体"/>
                <w:sz w:val="28"/>
                <w:szCs w:val="28"/>
                <w:lang w:val="en-US" w:eastAsia="zh-CN"/>
              </w:rPr>
              <w:t>泽州县退役军人事务局</w:t>
            </w:r>
          </w:p>
        </w:tc>
        <w:tc>
          <w:tcPr>
            <w:tcW w:w="1084" w:type="dxa"/>
            <w:vAlign w:val="top"/>
          </w:tcPr>
          <w:p w14:paraId="618874B0">
            <w:pPr>
              <w:pStyle w:val="10"/>
              <w:jc w:val="both"/>
              <w:rPr>
                <w:rFonts w:hint="default" w:eastAsia="宋体"/>
                <w:sz w:val="28"/>
                <w:szCs w:val="28"/>
                <w:lang w:val="en-US" w:eastAsia="zh-CN"/>
              </w:rPr>
            </w:pPr>
          </w:p>
          <w:p w14:paraId="1982D212">
            <w:pPr>
              <w:bidi w:val="0"/>
              <w:jc w:val="both"/>
              <w:rPr>
                <w:rFonts w:hint="default"/>
                <w:sz w:val="28"/>
                <w:szCs w:val="28"/>
                <w:lang w:val="en-US" w:eastAsia="zh-CN"/>
              </w:rPr>
            </w:pPr>
          </w:p>
          <w:p w14:paraId="5CDF6A03">
            <w:pPr>
              <w:bidi w:val="0"/>
              <w:jc w:val="both"/>
              <w:rPr>
                <w:rFonts w:hint="default"/>
                <w:sz w:val="28"/>
                <w:szCs w:val="28"/>
                <w:lang w:val="en-US" w:eastAsia="zh-CN"/>
              </w:rPr>
            </w:pPr>
          </w:p>
          <w:p w14:paraId="44D87B7D">
            <w:pPr>
              <w:bidi w:val="0"/>
              <w:jc w:val="both"/>
              <w:rPr>
                <w:rFonts w:hint="default"/>
                <w:sz w:val="28"/>
                <w:szCs w:val="28"/>
                <w:lang w:val="en-US" w:eastAsia="zh-CN"/>
              </w:rPr>
            </w:pPr>
          </w:p>
          <w:p w14:paraId="742EB9B1">
            <w:pPr>
              <w:bidi w:val="0"/>
              <w:jc w:val="both"/>
              <w:rPr>
                <w:rFonts w:hint="default"/>
                <w:sz w:val="28"/>
                <w:szCs w:val="28"/>
                <w:lang w:val="en-US" w:eastAsia="zh-CN"/>
              </w:rPr>
            </w:pPr>
            <w:r>
              <w:rPr>
                <w:rFonts w:hint="eastAsia"/>
                <w:sz w:val="28"/>
                <w:szCs w:val="28"/>
                <w:lang w:val="en-US" w:eastAsia="zh-CN"/>
              </w:rPr>
              <w:t xml:space="preserve">安置 </w:t>
            </w:r>
            <w:r>
              <w:rPr>
                <w:rFonts w:hint="default"/>
                <w:sz w:val="28"/>
                <w:szCs w:val="28"/>
                <w:lang w:val="en-US" w:eastAsia="zh-CN"/>
              </w:rPr>
              <w:t xml:space="preserve">   </w:t>
            </w:r>
          </w:p>
        </w:tc>
      </w:tr>
      <w:tr w14:paraId="7787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322E7EFD">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3072" w:type="dxa"/>
            <w:vAlign w:val="top"/>
          </w:tcPr>
          <w:p w14:paraId="6D402334">
            <w:pPr>
              <w:bidi w:val="0"/>
              <w:jc w:val="center"/>
              <w:rPr>
                <w:rFonts w:hint="eastAsia" w:ascii="仿宋_GB2312" w:hAnsi="仿宋_GB2312" w:eastAsia="仿宋_GB2312" w:cs="仿宋_GB2312"/>
                <w:sz w:val="28"/>
                <w:szCs w:val="28"/>
              </w:rPr>
            </w:pPr>
          </w:p>
          <w:p w14:paraId="135D5955">
            <w:pPr>
              <w:bidi w:val="0"/>
              <w:jc w:val="center"/>
              <w:rPr>
                <w:rFonts w:hint="eastAsia" w:ascii="仿宋_GB2312" w:hAnsi="仿宋_GB2312" w:eastAsia="仿宋_GB2312" w:cs="仿宋_GB2312"/>
                <w:snapToGrid w:val="0"/>
                <w:color w:val="000000"/>
                <w:kern w:val="0"/>
                <w:sz w:val="28"/>
                <w:szCs w:val="28"/>
                <w:lang w:val="en-US" w:eastAsia="en-US" w:bidi="ar-SA"/>
              </w:rPr>
            </w:pPr>
          </w:p>
          <w:p w14:paraId="46817F40">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lang w:val="en-US" w:eastAsia="en-US"/>
              </w:rPr>
              <w:t>在乡复员军人定期定量补助的认定</w:t>
            </w:r>
            <w:r>
              <w:rPr>
                <w:rFonts w:hint="eastAsia" w:ascii="仿宋_GB2312" w:hAnsi="仿宋_GB2312" w:eastAsia="仿宋_GB2312" w:cs="仿宋_GB2312"/>
                <w:sz w:val="28"/>
                <w:szCs w:val="28"/>
                <w:lang w:val="en-US" w:eastAsia="zh-CN"/>
              </w:rPr>
              <w:t>的行政确认</w:t>
            </w:r>
          </w:p>
        </w:tc>
        <w:tc>
          <w:tcPr>
            <w:tcW w:w="1698" w:type="dxa"/>
            <w:vAlign w:val="top"/>
          </w:tcPr>
          <w:p w14:paraId="51A1172A">
            <w:pPr>
              <w:pStyle w:val="10"/>
              <w:jc w:val="center"/>
              <w:rPr>
                <w:rFonts w:hint="eastAsia" w:ascii="仿宋_GB2312" w:hAnsi="仿宋_GB2312" w:eastAsia="仿宋_GB2312" w:cs="仿宋_GB2312"/>
                <w:sz w:val="28"/>
                <w:szCs w:val="28"/>
                <w:lang w:val="en-US" w:eastAsia="zh-CN"/>
              </w:rPr>
            </w:pPr>
          </w:p>
          <w:p w14:paraId="079ECB9C">
            <w:pPr>
              <w:bidi w:val="0"/>
              <w:jc w:val="center"/>
              <w:rPr>
                <w:rFonts w:hint="eastAsia" w:ascii="仿宋_GB2312" w:hAnsi="仿宋_GB2312" w:eastAsia="仿宋_GB2312" w:cs="仿宋_GB2312"/>
                <w:sz w:val="28"/>
                <w:szCs w:val="28"/>
                <w:lang w:val="en-US" w:eastAsia="zh-CN"/>
              </w:rPr>
            </w:pPr>
          </w:p>
          <w:p w14:paraId="5BEC7E15">
            <w:pPr>
              <w:bidi w:val="0"/>
              <w:jc w:val="center"/>
              <w:rPr>
                <w:rFonts w:hint="eastAsia" w:ascii="仿宋_GB2312" w:hAnsi="仿宋_GB2312" w:eastAsia="仿宋_GB2312" w:cs="仿宋_GB2312"/>
                <w:sz w:val="28"/>
                <w:szCs w:val="28"/>
                <w:lang w:val="en-US" w:eastAsia="zh-CN"/>
              </w:rPr>
            </w:pPr>
          </w:p>
          <w:p w14:paraId="1BC6A66E">
            <w:pPr>
              <w:bidi w:val="0"/>
              <w:jc w:val="center"/>
              <w:rPr>
                <w:rFonts w:hint="eastAsia" w:ascii="仿宋_GB2312" w:hAnsi="仿宋_GB2312" w:eastAsia="仿宋_GB2312" w:cs="仿宋_GB2312"/>
                <w:sz w:val="28"/>
                <w:szCs w:val="28"/>
                <w:lang w:val="en-US" w:eastAsia="zh-CN"/>
              </w:rPr>
            </w:pPr>
          </w:p>
          <w:p w14:paraId="658E782F">
            <w:pPr>
              <w:bidi w:val="0"/>
              <w:ind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行政确认</w:t>
            </w:r>
          </w:p>
        </w:tc>
        <w:tc>
          <w:tcPr>
            <w:tcW w:w="4424" w:type="dxa"/>
            <w:vAlign w:val="top"/>
          </w:tcPr>
          <w:p w14:paraId="1B628239">
            <w:pPr>
              <w:pStyle w:val="10"/>
              <w:jc w:val="left"/>
              <w:rPr>
                <w:rFonts w:hint="eastAsia"/>
              </w:rPr>
            </w:pPr>
            <w:r>
              <w:rPr>
                <w:rFonts w:hint="eastAsia"/>
              </w:rPr>
              <w:t>【</w:t>
            </w:r>
            <w:r>
              <w:rPr>
                <w:rFonts w:hint="eastAsia" w:eastAsia="宋体"/>
                <w:color w:val="auto"/>
                <w:lang w:val="en-US" w:eastAsia="zh-CN"/>
              </w:rPr>
              <w:t>政府</w:t>
            </w:r>
            <w:r>
              <w:rPr>
                <w:rFonts w:hint="eastAsia"/>
                <w:color w:val="auto"/>
              </w:rPr>
              <w:t>规</w:t>
            </w:r>
            <w:r>
              <w:rPr>
                <w:rFonts w:hint="eastAsia"/>
              </w:rPr>
              <w:t xml:space="preserve">章】《山西省军人抚恤优待实施办法 》（2015年山西省人民政府令第240号） </w:t>
            </w:r>
          </w:p>
          <w:p w14:paraId="4BD844DF">
            <w:pPr>
              <w:pStyle w:val="10"/>
              <w:jc w:val="left"/>
              <w:rPr>
                <w:rFonts w:hint="eastAsia"/>
              </w:rPr>
            </w:pPr>
            <w:r>
              <w:rPr>
                <w:rFonts w:hint="eastAsia"/>
              </w:rPr>
              <w:t xml:space="preserve">    第十六条 现役军人在服役期间因战、因公致残，部队未及时认定残疾性质和评定残疾等级，在退出现役后，有下列情形之一，可以向户籍所在地县级人民政府民政部门申请认定残疾性质和评定残疾等级。</w:t>
            </w:r>
          </w:p>
          <w:p w14:paraId="37A7BD80">
            <w:pPr>
              <w:pStyle w:val="10"/>
              <w:jc w:val="left"/>
              <w:rPr>
                <w:rFonts w:hint="eastAsia"/>
              </w:rPr>
            </w:pPr>
            <w:r>
              <w:rPr>
                <w:rFonts w:hint="eastAsia"/>
              </w:rPr>
              <w:t xml:space="preserve"> （一）个人正式档案中有其所在部队做出的涉及本人负伤原始情况、治疗情况及善后处理情况法定有效记载的；</w:t>
            </w:r>
          </w:p>
          <w:p w14:paraId="70F3F7DD">
            <w:pPr>
              <w:pStyle w:val="10"/>
              <w:jc w:val="left"/>
            </w:pPr>
            <w:r>
              <w:rPr>
                <w:rFonts w:hint="eastAsia"/>
              </w:rPr>
              <w:t xml:space="preserve"> （二）原所在部队军以上单位指定的军队医院出具有能够说明其致残原因的《病情诊断书》《出院小结》或者正式病历、病情检查实验分析记录的</w:t>
            </w:r>
          </w:p>
        </w:tc>
        <w:tc>
          <w:tcPr>
            <w:tcW w:w="1888" w:type="dxa"/>
            <w:vAlign w:val="top"/>
          </w:tcPr>
          <w:p w14:paraId="4FB0BF77">
            <w:pPr>
              <w:pStyle w:val="10"/>
              <w:rPr>
                <w:rFonts w:hint="default" w:eastAsia="宋体"/>
                <w:lang w:val="en-US" w:eastAsia="zh-CN"/>
              </w:rPr>
            </w:pPr>
          </w:p>
        </w:tc>
        <w:tc>
          <w:tcPr>
            <w:tcW w:w="2028" w:type="dxa"/>
            <w:vAlign w:val="top"/>
          </w:tcPr>
          <w:p w14:paraId="08847F4F">
            <w:pPr>
              <w:pStyle w:val="10"/>
            </w:pPr>
          </w:p>
        </w:tc>
        <w:tc>
          <w:tcPr>
            <w:tcW w:w="1084" w:type="dxa"/>
            <w:vAlign w:val="top"/>
          </w:tcPr>
          <w:p w14:paraId="34725081">
            <w:pPr>
              <w:pStyle w:val="10"/>
              <w:jc w:val="both"/>
              <w:rPr>
                <w:rFonts w:hint="default" w:eastAsia="宋体"/>
                <w:sz w:val="28"/>
                <w:szCs w:val="28"/>
                <w:lang w:val="en-US" w:eastAsia="zh-CN"/>
              </w:rPr>
            </w:pPr>
            <w:r>
              <w:rPr>
                <w:rFonts w:hint="eastAsia" w:eastAsia="宋体"/>
                <w:sz w:val="28"/>
                <w:szCs w:val="28"/>
                <w:lang w:val="en-US" w:eastAsia="zh-CN"/>
              </w:rPr>
              <w:t>优抚（申请））</w:t>
            </w:r>
          </w:p>
        </w:tc>
      </w:tr>
      <w:tr w14:paraId="0DD2A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50B816E5">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3072" w:type="dxa"/>
            <w:vAlign w:val="top"/>
          </w:tcPr>
          <w:p w14:paraId="0D2C20BB">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对</w:t>
            </w:r>
            <w:r>
              <w:rPr>
                <w:rFonts w:hint="eastAsia" w:ascii="仿宋_GB2312" w:hAnsi="仿宋_GB2312" w:eastAsia="仿宋_GB2312" w:cs="仿宋_GB2312"/>
                <w:color w:val="auto"/>
                <w:sz w:val="28"/>
                <w:szCs w:val="28"/>
              </w:rPr>
              <w:t>伤残等级评定(调整）和伤残证办理</w:t>
            </w:r>
            <w:r>
              <w:rPr>
                <w:rFonts w:hint="eastAsia" w:ascii="仿宋_GB2312" w:hAnsi="仿宋_GB2312" w:eastAsia="仿宋_GB2312" w:cs="仿宋_GB2312"/>
                <w:color w:val="auto"/>
                <w:sz w:val="28"/>
                <w:szCs w:val="28"/>
                <w:lang w:val="en-US" w:eastAsia="zh-CN"/>
              </w:rPr>
              <w:t>的行政确认</w:t>
            </w:r>
          </w:p>
        </w:tc>
        <w:tc>
          <w:tcPr>
            <w:tcW w:w="1698" w:type="dxa"/>
            <w:vAlign w:val="top"/>
          </w:tcPr>
          <w:p w14:paraId="2261DEF1">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行政确认</w:t>
            </w:r>
          </w:p>
        </w:tc>
        <w:tc>
          <w:tcPr>
            <w:tcW w:w="4424" w:type="dxa"/>
            <w:vAlign w:val="top"/>
          </w:tcPr>
          <w:p w14:paraId="101BF597">
            <w:pPr>
              <w:pStyle w:val="10"/>
              <w:jc w:val="left"/>
            </w:pPr>
            <w:r>
              <w:rPr>
                <w:rFonts w:hint="eastAsia" w:eastAsia="宋体"/>
                <w:strike w:val="0"/>
                <w:dstrike w:val="0"/>
                <w:color w:val="auto"/>
                <w:lang w:eastAsia="zh-CN"/>
              </w:rPr>
              <w:t>【</w:t>
            </w:r>
            <w:r>
              <w:rPr>
                <w:rFonts w:hint="eastAsia" w:eastAsia="宋体"/>
                <w:strike w:val="0"/>
                <w:dstrike w:val="0"/>
                <w:color w:val="auto"/>
                <w:lang w:val="en-US" w:eastAsia="zh-CN"/>
              </w:rPr>
              <w:t>部门规章</w:t>
            </w:r>
            <w:r>
              <w:rPr>
                <w:rFonts w:hint="eastAsia" w:eastAsia="宋体"/>
                <w:strike w:val="0"/>
                <w:dstrike w:val="0"/>
                <w:color w:val="auto"/>
                <w:lang w:eastAsia="zh-CN"/>
              </w:rPr>
              <w:t>】《伤残抚恤管理办法》</w:t>
            </w:r>
            <w:r>
              <w:rPr>
                <w:rFonts w:hint="eastAsia" w:eastAsia="宋体"/>
                <w:strike w:val="0"/>
                <w:dstrike w:val="0"/>
                <w:color w:val="auto"/>
                <w:lang w:val="en-US" w:eastAsia="zh-CN"/>
              </w:rPr>
              <w:t xml:space="preserve"> 第二章 第三章 </w:t>
            </w:r>
          </w:p>
        </w:tc>
        <w:tc>
          <w:tcPr>
            <w:tcW w:w="1888" w:type="dxa"/>
            <w:vAlign w:val="top"/>
          </w:tcPr>
          <w:p w14:paraId="3598A9B4">
            <w:pPr>
              <w:pStyle w:val="10"/>
              <w:rPr>
                <w:rFonts w:hint="eastAsia" w:eastAsia="宋体"/>
                <w:lang w:val="en-US" w:eastAsia="zh-CN"/>
              </w:rPr>
            </w:pPr>
          </w:p>
        </w:tc>
        <w:tc>
          <w:tcPr>
            <w:tcW w:w="2028" w:type="dxa"/>
            <w:vAlign w:val="top"/>
          </w:tcPr>
          <w:p w14:paraId="2D2F7CE6">
            <w:pPr>
              <w:pStyle w:val="10"/>
            </w:pPr>
          </w:p>
        </w:tc>
        <w:tc>
          <w:tcPr>
            <w:tcW w:w="1084" w:type="dxa"/>
            <w:vAlign w:val="top"/>
          </w:tcPr>
          <w:p w14:paraId="0A80C459">
            <w:pPr>
              <w:pStyle w:val="10"/>
              <w:jc w:val="both"/>
              <w:rPr>
                <w:rFonts w:hint="default" w:eastAsia="宋体"/>
                <w:sz w:val="28"/>
                <w:szCs w:val="28"/>
                <w:lang w:val="en-US" w:eastAsia="zh-CN"/>
              </w:rPr>
            </w:pPr>
            <w:r>
              <w:rPr>
                <w:rFonts w:hint="eastAsia" w:eastAsia="宋体"/>
                <w:sz w:val="28"/>
                <w:szCs w:val="28"/>
                <w:lang w:val="en-US" w:eastAsia="zh-CN"/>
              </w:rPr>
              <w:t>优抚（申请）</w:t>
            </w:r>
          </w:p>
        </w:tc>
      </w:tr>
      <w:tr w14:paraId="3270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69" w:type="dxa"/>
            <w:vAlign w:val="top"/>
          </w:tcPr>
          <w:p w14:paraId="28E8D4E7">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3072" w:type="dxa"/>
            <w:vAlign w:val="top"/>
          </w:tcPr>
          <w:p w14:paraId="5C2AD960">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各类优抚补助对象认定</w:t>
            </w:r>
            <w:r>
              <w:rPr>
                <w:rFonts w:hint="eastAsia" w:ascii="仿宋_GB2312" w:hAnsi="仿宋_GB2312" w:eastAsia="仿宋_GB2312" w:cs="仿宋_GB2312"/>
                <w:sz w:val="28"/>
                <w:szCs w:val="28"/>
                <w:lang w:val="en-US" w:eastAsia="zh-CN"/>
              </w:rPr>
              <w:t>的行政确认</w:t>
            </w:r>
          </w:p>
        </w:tc>
        <w:tc>
          <w:tcPr>
            <w:tcW w:w="1698" w:type="dxa"/>
            <w:vAlign w:val="top"/>
          </w:tcPr>
          <w:p w14:paraId="42D8CBB8">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行政确认</w:t>
            </w:r>
          </w:p>
        </w:tc>
        <w:tc>
          <w:tcPr>
            <w:tcW w:w="4424" w:type="dxa"/>
            <w:vAlign w:val="top"/>
          </w:tcPr>
          <w:p w14:paraId="4F2E5C40">
            <w:pPr>
              <w:pStyle w:val="10"/>
              <w:jc w:val="left"/>
              <w:rPr>
                <w:rFonts w:hint="eastAsia"/>
              </w:rPr>
            </w:pPr>
            <w:r>
              <w:rPr>
                <w:rFonts w:hint="eastAsia"/>
              </w:rPr>
              <w:t>【</w:t>
            </w:r>
            <w:r>
              <w:rPr>
                <w:rFonts w:hint="eastAsia" w:eastAsia="宋体"/>
                <w:color w:val="auto"/>
                <w:lang w:val="en-US" w:eastAsia="zh-CN"/>
              </w:rPr>
              <w:t>政府</w:t>
            </w:r>
            <w:r>
              <w:rPr>
                <w:rFonts w:hint="eastAsia"/>
                <w:color w:val="auto"/>
              </w:rPr>
              <w:t>规章】《山西省军人抚恤优待实施办法 》（20</w:t>
            </w:r>
            <w:r>
              <w:rPr>
                <w:rFonts w:hint="eastAsia"/>
              </w:rPr>
              <w:t xml:space="preserve">15年山西省人民政府令第240号） </w:t>
            </w:r>
          </w:p>
          <w:p w14:paraId="6BA7F13C">
            <w:pPr>
              <w:pStyle w:val="10"/>
              <w:jc w:val="left"/>
              <w:rPr>
                <w:rFonts w:hint="eastAsia"/>
              </w:rPr>
            </w:pPr>
            <w:r>
              <w:rPr>
                <w:rFonts w:hint="eastAsia"/>
              </w:rPr>
              <w:t xml:space="preserve">    第十六条 现役军人在服役期间因战、因公致残，部队未及时认定残疾性质和评定残疾等级，在退出现役后，有下列情形之一，可以向户籍所在地县级人民政府民政部门申请认定残疾性质和评定残疾等级。</w:t>
            </w:r>
          </w:p>
          <w:p w14:paraId="5BE03471">
            <w:pPr>
              <w:pStyle w:val="10"/>
              <w:jc w:val="left"/>
              <w:rPr>
                <w:rFonts w:hint="eastAsia"/>
              </w:rPr>
            </w:pPr>
            <w:r>
              <w:rPr>
                <w:rFonts w:hint="eastAsia"/>
              </w:rPr>
              <w:t xml:space="preserve"> （一）个人正式档案中有其所在部队做出的涉及本人负伤原始情况、治疗情况及善后处理情况法定有效记载的；</w:t>
            </w:r>
          </w:p>
          <w:p w14:paraId="4BF4E746">
            <w:pPr>
              <w:pStyle w:val="10"/>
              <w:jc w:val="left"/>
              <w:rPr>
                <w:rFonts w:hint="eastAsia"/>
              </w:rPr>
            </w:pPr>
            <w:r>
              <w:rPr>
                <w:rFonts w:hint="eastAsia"/>
              </w:rPr>
              <w:t xml:space="preserve"> （二）原所在部队军以上单位指定的军队医院出具有能够说明其致残原因的《病情诊断书》《出院小结》或者正式病历、病情检查实验分析记录的。</w:t>
            </w:r>
          </w:p>
          <w:p w14:paraId="0E75E3BA">
            <w:pPr>
              <w:pStyle w:val="10"/>
              <w:jc w:val="left"/>
              <w:rPr>
                <w:rFonts w:hint="eastAsia"/>
              </w:rPr>
            </w:pPr>
          </w:p>
          <w:p w14:paraId="4855EDBC">
            <w:pPr>
              <w:pStyle w:val="10"/>
              <w:jc w:val="left"/>
            </w:pPr>
          </w:p>
        </w:tc>
        <w:tc>
          <w:tcPr>
            <w:tcW w:w="1888" w:type="dxa"/>
            <w:vAlign w:val="top"/>
          </w:tcPr>
          <w:p w14:paraId="48D6E616">
            <w:pPr>
              <w:pStyle w:val="10"/>
            </w:pPr>
          </w:p>
        </w:tc>
        <w:tc>
          <w:tcPr>
            <w:tcW w:w="2028" w:type="dxa"/>
            <w:vAlign w:val="top"/>
          </w:tcPr>
          <w:p w14:paraId="4E1E3CE9">
            <w:pPr>
              <w:pStyle w:val="10"/>
            </w:pPr>
          </w:p>
        </w:tc>
        <w:tc>
          <w:tcPr>
            <w:tcW w:w="1084" w:type="dxa"/>
            <w:vAlign w:val="top"/>
          </w:tcPr>
          <w:p w14:paraId="457E72EB">
            <w:pPr>
              <w:pStyle w:val="10"/>
              <w:jc w:val="both"/>
              <w:rPr>
                <w:rFonts w:hint="default" w:eastAsia="宋体"/>
                <w:sz w:val="28"/>
                <w:szCs w:val="28"/>
                <w:lang w:val="en-US" w:eastAsia="zh-CN"/>
              </w:rPr>
            </w:pPr>
            <w:r>
              <w:rPr>
                <w:rFonts w:hint="eastAsia" w:eastAsia="宋体"/>
                <w:sz w:val="28"/>
                <w:szCs w:val="28"/>
                <w:lang w:val="en-US" w:eastAsia="zh-CN"/>
              </w:rPr>
              <w:t>申请</w:t>
            </w:r>
          </w:p>
        </w:tc>
      </w:tr>
      <w:tr w14:paraId="259E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1" w:hRule="atLeast"/>
        </w:trPr>
        <w:tc>
          <w:tcPr>
            <w:tcW w:w="869" w:type="dxa"/>
            <w:vAlign w:val="top"/>
          </w:tcPr>
          <w:p w14:paraId="20D27385">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3072" w:type="dxa"/>
            <w:vAlign w:val="top"/>
          </w:tcPr>
          <w:p w14:paraId="7CBC183B">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伤残抚恤关系接收、转移办理</w:t>
            </w:r>
            <w:r>
              <w:rPr>
                <w:rFonts w:hint="eastAsia" w:ascii="仿宋_GB2312" w:hAnsi="仿宋_GB2312" w:eastAsia="仿宋_GB2312" w:cs="仿宋_GB2312"/>
                <w:sz w:val="28"/>
                <w:szCs w:val="28"/>
                <w:lang w:val="en-US" w:eastAsia="zh-CN"/>
              </w:rPr>
              <w:t>的行政确认</w:t>
            </w:r>
          </w:p>
        </w:tc>
        <w:tc>
          <w:tcPr>
            <w:tcW w:w="1698" w:type="dxa"/>
            <w:vAlign w:val="top"/>
          </w:tcPr>
          <w:p w14:paraId="3B4BFA57">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行政确认</w:t>
            </w:r>
          </w:p>
        </w:tc>
        <w:tc>
          <w:tcPr>
            <w:tcW w:w="4424" w:type="dxa"/>
            <w:vAlign w:val="top"/>
          </w:tcPr>
          <w:p w14:paraId="5A8AADA4">
            <w:pPr>
              <w:pStyle w:val="10"/>
              <w:jc w:val="left"/>
              <w:rPr>
                <w:rFonts w:hint="eastAsia"/>
              </w:rPr>
            </w:pPr>
            <w:r>
              <w:rPr>
                <w:rFonts w:hint="eastAsia"/>
                <w:color w:val="auto"/>
              </w:rPr>
              <w:t>【</w:t>
            </w:r>
            <w:r>
              <w:rPr>
                <w:rFonts w:hint="eastAsia" w:eastAsia="宋体"/>
                <w:color w:val="auto"/>
                <w:lang w:val="en-US" w:eastAsia="zh-CN"/>
              </w:rPr>
              <w:t>政府规章</w:t>
            </w:r>
            <w:r>
              <w:rPr>
                <w:rFonts w:hint="eastAsia"/>
                <w:color w:val="auto"/>
              </w:rPr>
              <w:t>】</w:t>
            </w:r>
            <w:r>
              <w:rPr>
                <w:rFonts w:hint="eastAsia"/>
              </w:rPr>
              <w:t>《山西省军人抚恤优待实施办法》（2015年山西省人民政府令第240号）</w:t>
            </w:r>
          </w:p>
          <w:p w14:paraId="3C91AF29">
            <w:pPr>
              <w:pStyle w:val="10"/>
              <w:jc w:val="left"/>
              <w:rPr>
                <w:rFonts w:hint="eastAsia"/>
              </w:rPr>
            </w:pPr>
            <w:r>
              <w:rPr>
                <w:rFonts w:hint="eastAsia"/>
              </w:rPr>
              <w:t xml:space="preserve">    第三十二条  从未参加工作，且符合下列条件的复员军人，经设区的市人民政府退役军人事务局批准，由其户籍所在地县级人民政府退役军人事务局按照规定标准给予在乡复员军人定期定量补助：</w:t>
            </w:r>
          </w:p>
          <w:p w14:paraId="2EB88AAD">
            <w:pPr>
              <w:pStyle w:val="10"/>
              <w:jc w:val="left"/>
              <w:rPr>
                <w:rFonts w:hint="eastAsia"/>
              </w:rPr>
            </w:pPr>
            <w:r>
              <w:rPr>
                <w:rFonts w:hint="eastAsia"/>
              </w:rPr>
              <w:t xml:space="preserve">  （一）1954年10月31日前参加中国工农红军、东北抗日联军、中国共产党领导的脱产游击队、八路军、新四军、解放军、中国人民志愿军的；</w:t>
            </w:r>
          </w:p>
          <w:p w14:paraId="3A9F2D83">
            <w:pPr>
              <w:pStyle w:val="10"/>
              <w:jc w:val="left"/>
              <w:rPr>
                <w:rFonts w:hint="eastAsia"/>
              </w:rPr>
            </w:pPr>
            <w:r>
              <w:rPr>
                <w:rFonts w:hint="eastAsia"/>
              </w:rPr>
              <w:t xml:space="preserve">  （二）持有复员、退伍证件或者经批准复员的有效证明材料的。</w:t>
            </w:r>
          </w:p>
          <w:p w14:paraId="37C43D9D">
            <w:pPr>
              <w:pStyle w:val="10"/>
              <w:jc w:val="left"/>
              <w:rPr>
                <w:rFonts w:hint="eastAsia"/>
              </w:rPr>
            </w:pPr>
          </w:p>
          <w:p w14:paraId="1DFBABD9">
            <w:pPr>
              <w:pStyle w:val="10"/>
              <w:jc w:val="left"/>
            </w:pPr>
          </w:p>
        </w:tc>
        <w:tc>
          <w:tcPr>
            <w:tcW w:w="1888" w:type="dxa"/>
            <w:vAlign w:val="top"/>
          </w:tcPr>
          <w:p w14:paraId="5CD616BA">
            <w:pPr>
              <w:pStyle w:val="10"/>
            </w:pPr>
          </w:p>
        </w:tc>
        <w:tc>
          <w:tcPr>
            <w:tcW w:w="2028" w:type="dxa"/>
            <w:vAlign w:val="top"/>
          </w:tcPr>
          <w:p w14:paraId="59C960F3">
            <w:pPr>
              <w:pStyle w:val="10"/>
            </w:pPr>
          </w:p>
        </w:tc>
        <w:tc>
          <w:tcPr>
            <w:tcW w:w="1084" w:type="dxa"/>
            <w:vAlign w:val="top"/>
          </w:tcPr>
          <w:p w14:paraId="336F3F81">
            <w:pPr>
              <w:pStyle w:val="10"/>
              <w:jc w:val="both"/>
              <w:rPr>
                <w:rFonts w:hint="default" w:eastAsia="宋体"/>
                <w:sz w:val="28"/>
                <w:szCs w:val="28"/>
                <w:lang w:val="en-US" w:eastAsia="zh-CN"/>
              </w:rPr>
            </w:pPr>
            <w:r>
              <w:rPr>
                <w:rFonts w:hint="eastAsia" w:eastAsia="宋体"/>
                <w:sz w:val="28"/>
                <w:szCs w:val="28"/>
                <w:lang w:val="en-US" w:eastAsia="zh-CN"/>
              </w:rPr>
              <w:t>申请</w:t>
            </w:r>
          </w:p>
        </w:tc>
      </w:tr>
      <w:tr w14:paraId="08EB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41093EA0">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3072" w:type="dxa"/>
            <w:vAlign w:val="top"/>
          </w:tcPr>
          <w:p w14:paraId="2CBF3D12">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残疾证换发、补发</w:t>
            </w:r>
            <w:r>
              <w:rPr>
                <w:rFonts w:hint="eastAsia" w:ascii="仿宋_GB2312" w:hAnsi="仿宋_GB2312" w:eastAsia="仿宋_GB2312" w:cs="仿宋_GB2312"/>
                <w:sz w:val="28"/>
                <w:szCs w:val="28"/>
                <w:lang w:val="en-US" w:eastAsia="zh-CN"/>
              </w:rPr>
              <w:t>的行政确认</w:t>
            </w:r>
          </w:p>
        </w:tc>
        <w:tc>
          <w:tcPr>
            <w:tcW w:w="1698" w:type="dxa"/>
            <w:vAlign w:val="top"/>
          </w:tcPr>
          <w:p w14:paraId="6B7E6333">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行政确认</w:t>
            </w:r>
          </w:p>
        </w:tc>
        <w:tc>
          <w:tcPr>
            <w:tcW w:w="4424" w:type="dxa"/>
            <w:vAlign w:val="top"/>
          </w:tcPr>
          <w:p w14:paraId="5FBBD949">
            <w:pPr>
              <w:pStyle w:val="10"/>
              <w:jc w:val="left"/>
              <w:rPr>
                <w:rFonts w:hint="eastAsia"/>
              </w:rPr>
            </w:pPr>
            <w:r>
              <w:rPr>
                <w:rFonts w:hint="eastAsia" w:eastAsia="宋体"/>
                <w:lang w:eastAsia="zh-CN"/>
              </w:rPr>
              <w:t>【</w:t>
            </w:r>
            <w:r>
              <w:rPr>
                <w:rFonts w:hint="eastAsia" w:eastAsia="宋体"/>
                <w:lang w:val="en-US" w:eastAsia="zh-CN"/>
              </w:rPr>
              <w:t>部门规章</w:t>
            </w:r>
            <w:r>
              <w:rPr>
                <w:rFonts w:hint="eastAsia" w:eastAsia="宋体"/>
                <w:lang w:eastAsia="zh-CN"/>
              </w:rPr>
              <w:t>】</w:t>
            </w:r>
            <w:r>
              <w:rPr>
                <w:rFonts w:hint="eastAsia"/>
              </w:rPr>
              <w:t>《伤残抚恤管理办法》第十五条</w:t>
            </w:r>
            <w:r>
              <w:rPr>
                <w:rFonts w:hint="eastAsia" w:eastAsia="宋体"/>
                <w:lang w:val="en-US" w:eastAsia="zh-CN"/>
              </w:rPr>
              <w:t xml:space="preserve"> </w:t>
            </w:r>
            <w:r>
              <w:rPr>
                <w:rFonts w:hint="eastAsia"/>
              </w:rPr>
              <w:t>伤残证件有效期满或者损毁、遗失的，证件持有人应当到县级人民政府退役军人事务部门申请换发证件或者补发证件。伤残证件遗失的须本人登报声明作废。</w:t>
            </w:r>
          </w:p>
          <w:p w14:paraId="59D64EB3">
            <w:pPr>
              <w:pStyle w:val="10"/>
              <w:jc w:val="left"/>
            </w:pPr>
          </w:p>
        </w:tc>
        <w:tc>
          <w:tcPr>
            <w:tcW w:w="1888" w:type="dxa"/>
            <w:vAlign w:val="top"/>
          </w:tcPr>
          <w:p w14:paraId="558DB129">
            <w:pPr>
              <w:pStyle w:val="10"/>
            </w:pPr>
          </w:p>
        </w:tc>
        <w:tc>
          <w:tcPr>
            <w:tcW w:w="2028" w:type="dxa"/>
            <w:vAlign w:val="top"/>
          </w:tcPr>
          <w:p w14:paraId="7FFF15E1">
            <w:pPr>
              <w:pStyle w:val="10"/>
            </w:pPr>
          </w:p>
        </w:tc>
        <w:tc>
          <w:tcPr>
            <w:tcW w:w="1084" w:type="dxa"/>
            <w:vAlign w:val="top"/>
          </w:tcPr>
          <w:p w14:paraId="4B864FCB">
            <w:pPr>
              <w:pStyle w:val="10"/>
              <w:jc w:val="both"/>
              <w:rPr>
                <w:rFonts w:hint="default" w:eastAsia="宋体"/>
                <w:sz w:val="28"/>
                <w:szCs w:val="28"/>
                <w:lang w:val="en-US" w:eastAsia="zh-CN"/>
              </w:rPr>
            </w:pPr>
            <w:r>
              <w:rPr>
                <w:rFonts w:hint="eastAsia" w:eastAsia="宋体"/>
                <w:sz w:val="28"/>
                <w:szCs w:val="28"/>
                <w:lang w:val="en-US" w:eastAsia="zh-CN"/>
              </w:rPr>
              <w:t>申请</w:t>
            </w:r>
          </w:p>
        </w:tc>
      </w:tr>
      <w:tr w14:paraId="1E89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31834F89">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3072" w:type="dxa"/>
            <w:vAlign w:val="top"/>
          </w:tcPr>
          <w:p w14:paraId="588DA214">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恢复伤残抚恤待遇</w:t>
            </w:r>
            <w:r>
              <w:rPr>
                <w:rFonts w:hint="eastAsia" w:ascii="仿宋_GB2312" w:hAnsi="仿宋_GB2312" w:eastAsia="仿宋_GB2312" w:cs="仿宋_GB2312"/>
                <w:sz w:val="28"/>
                <w:szCs w:val="28"/>
                <w:lang w:val="en-US" w:eastAsia="zh-CN"/>
              </w:rPr>
              <w:t>的行政确认</w:t>
            </w:r>
          </w:p>
        </w:tc>
        <w:tc>
          <w:tcPr>
            <w:tcW w:w="1698" w:type="dxa"/>
            <w:vAlign w:val="top"/>
          </w:tcPr>
          <w:p w14:paraId="7A92D778">
            <w:pPr>
              <w:pStyle w:val="1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行政确认</w:t>
            </w:r>
          </w:p>
        </w:tc>
        <w:tc>
          <w:tcPr>
            <w:tcW w:w="4424" w:type="dxa"/>
            <w:vAlign w:val="top"/>
          </w:tcPr>
          <w:p w14:paraId="3FCE7385">
            <w:pPr>
              <w:pStyle w:val="10"/>
              <w:jc w:val="left"/>
            </w:pPr>
            <w:r>
              <w:rPr>
                <w:rFonts w:hint="eastAsia" w:eastAsia="宋体"/>
                <w:lang w:eastAsia="zh-CN"/>
              </w:rPr>
              <w:t>【</w:t>
            </w:r>
            <w:r>
              <w:rPr>
                <w:rFonts w:hint="eastAsia" w:eastAsia="宋体"/>
                <w:lang w:val="en-US" w:eastAsia="zh-CN"/>
              </w:rPr>
              <w:t>部门规章</w:t>
            </w:r>
            <w:r>
              <w:rPr>
                <w:rFonts w:hint="eastAsia" w:eastAsia="宋体"/>
                <w:lang w:eastAsia="zh-CN"/>
              </w:rPr>
              <w:t>】</w:t>
            </w:r>
            <w:r>
              <w:rPr>
                <w:rFonts w:hint="eastAsia"/>
              </w:rPr>
              <w:t>《伤残抚恤管理办法》第二十九条</w:t>
            </w:r>
            <w:r>
              <w:rPr>
                <w:rFonts w:hint="eastAsia" w:eastAsia="宋体"/>
                <w:lang w:val="en-US" w:eastAsia="zh-CN"/>
              </w:rPr>
              <w:t xml:space="preserve">  </w:t>
            </w:r>
            <w:r>
              <w:rPr>
                <w:rFonts w:hint="eastAsia"/>
              </w:rPr>
              <w:t>中止抚恤的伤残人员在刑满释放并恢复政治权利、取消通缉或者符合国家有关规定后，经本人（精神病患者由其利害关系人）申请，并经县级退役军人事务部门审查符合条件的，从审核确认的下一个月起恢复抚恤和相关待遇，原停发的抚恤金不予补发。</w:t>
            </w:r>
          </w:p>
        </w:tc>
        <w:tc>
          <w:tcPr>
            <w:tcW w:w="1888" w:type="dxa"/>
            <w:vAlign w:val="top"/>
          </w:tcPr>
          <w:p w14:paraId="0EAD18E2">
            <w:pPr>
              <w:pStyle w:val="10"/>
            </w:pPr>
          </w:p>
        </w:tc>
        <w:tc>
          <w:tcPr>
            <w:tcW w:w="2028" w:type="dxa"/>
            <w:vAlign w:val="top"/>
          </w:tcPr>
          <w:p w14:paraId="7B2EBCD9">
            <w:pPr>
              <w:pStyle w:val="10"/>
            </w:pPr>
          </w:p>
        </w:tc>
        <w:tc>
          <w:tcPr>
            <w:tcW w:w="1084" w:type="dxa"/>
            <w:vAlign w:val="top"/>
          </w:tcPr>
          <w:p w14:paraId="1A879942">
            <w:pPr>
              <w:pStyle w:val="10"/>
              <w:jc w:val="both"/>
              <w:rPr>
                <w:rFonts w:hint="default" w:eastAsia="宋体"/>
                <w:sz w:val="28"/>
                <w:szCs w:val="28"/>
                <w:lang w:val="en-US" w:eastAsia="zh-CN"/>
              </w:rPr>
            </w:pPr>
            <w:r>
              <w:rPr>
                <w:rFonts w:hint="eastAsia" w:eastAsia="宋体"/>
                <w:sz w:val="28"/>
                <w:szCs w:val="28"/>
                <w:lang w:val="en-US" w:eastAsia="zh-CN"/>
              </w:rPr>
              <w:t>申请</w:t>
            </w:r>
          </w:p>
        </w:tc>
      </w:tr>
      <w:tr w14:paraId="4ECA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5D9981E6">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3072" w:type="dxa"/>
            <w:vAlign w:val="top"/>
          </w:tcPr>
          <w:p w14:paraId="42428CF6">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优抚安置先进表彰</w:t>
            </w:r>
            <w:r>
              <w:rPr>
                <w:rFonts w:hint="eastAsia" w:ascii="仿宋_GB2312" w:hAnsi="仿宋_GB2312" w:eastAsia="仿宋_GB2312" w:cs="仿宋_GB2312"/>
                <w:sz w:val="28"/>
                <w:szCs w:val="28"/>
                <w:lang w:val="en-US" w:eastAsia="zh-CN"/>
              </w:rPr>
              <w:t>的行政奖励</w:t>
            </w:r>
          </w:p>
        </w:tc>
        <w:tc>
          <w:tcPr>
            <w:tcW w:w="1698" w:type="dxa"/>
            <w:vAlign w:val="top"/>
          </w:tcPr>
          <w:p w14:paraId="2856ECB8">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行政奖励</w:t>
            </w:r>
          </w:p>
        </w:tc>
        <w:tc>
          <w:tcPr>
            <w:tcW w:w="4424" w:type="dxa"/>
            <w:vAlign w:val="top"/>
          </w:tcPr>
          <w:p w14:paraId="5D6AFFD8">
            <w:pPr>
              <w:pStyle w:val="10"/>
              <w:jc w:val="left"/>
              <w:rPr>
                <w:rFonts w:hint="eastAsia"/>
              </w:rPr>
            </w:pPr>
            <w:r>
              <w:rPr>
                <w:rFonts w:hint="eastAsia"/>
              </w:rPr>
              <w:t>【行政法规】《军人抚恤优待条例》（2004年8月1日中华人民共和国国务院、中华人民共和国中央军事委员会令第413号公布 根据2011年7月29日《国务院、中央军事委员会关于修改〈军人抚恤优待条例〉的决定》修订 根据2019年3月2日国务院令第709号《国务院关于修改部分行政法规的决定》修订）第六条：各级人民政府对在军人抚恤优待工作中作出显著成绩的单位和个人，给予表彰和奖励。</w:t>
            </w:r>
          </w:p>
          <w:p w14:paraId="372340CF">
            <w:pPr>
              <w:pStyle w:val="10"/>
              <w:jc w:val="left"/>
            </w:pPr>
            <w:r>
              <w:rPr>
                <w:rFonts w:hint="eastAsia" w:eastAsia="宋体"/>
                <w:lang w:eastAsia="zh-CN"/>
              </w:rPr>
              <w:t>【</w:t>
            </w:r>
            <w:r>
              <w:rPr>
                <w:rFonts w:hint="eastAsia" w:eastAsia="宋体"/>
                <w:lang w:val="en-US" w:eastAsia="zh-CN"/>
              </w:rPr>
              <w:t>行政法规</w:t>
            </w:r>
            <w:r>
              <w:rPr>
                <w:rFonts w:hint="eastAsia" w:eastAsia="宋体"/>
                <w:lang w:eastAsia="zh-CN"/>
              </w:rPr>
              <w:t>】</w:t>
            </w:r>
            <w:r>
              <w:rPr>
                <w:rFonts w:hint="eastAsia"/>
              </w:rPr>
              <w:t xml:space="preserve">《退役士兵安置条例》（2011年10月29日中华人民共和国国务院、中华人民共和国中央军事委员会令第608号公布）第七条：对在退役士兵安置工作中作出突出贡献的单位和个人，按照国家有关规定给予表彰、奖励。 </w:t>
            </w:r>
          </w:p>
        </w:tc>
        <w:tc>
          <w:tcPr>
            <w:tcW w:w="1888" w:type="dxa"/>
            <w:vAlign w:val="top"/>
          </w:tcPr>
          <w:p w14:paraId="098C7034">
            <w:pPr>
              <w:pStyle w:val="10"/>
            </w:pPr>
          </w:p>
        </w:tc>
        <w:tc>
          <w:tcPr>
            <w:tcW w:w="2028" w:type="dxa"/>
            <w:vAlign w:val="top"/>
          </w:tcPr>
          <w:p w14:paraId="0EF6AA32">
            <w:pPr>
              <w:pStyle w:val="10"/>
            </w:pPr>
          </w:p>
        </w:tc>
        <w:tc>
          <w:tcPr>
            <w:tcW w:w="1084" w:type="dxa"/>
            <w:vAlign w:val="top"/>
          </w:tcPr>
          <w:p w14:paraId="7656AE62">
            <w:pPr>
              <w:pStyle w:val="10"/>
              <w:jc w:val="both"/>
              <w:rPr>
                <w:rFonts w:hint="default" w:eastAsia="宋体"/>
                <w:sz w:val="28"/>
                <w:szCs w:val="28"/>
                <w:lang w:val="en-US" w:eastAsia="zh-CN"/>
              </w:rPr>
            </w:pPr>
            <w:r>
              <w:rPr>
                <w:rFonts w:hint="eastAsia" w:eastAsia="宋体"/>
                <w:sz w:val="28"/>
                <w:szCs w:val="28"/>
                <w:lang w:val="en-US" w:eastAsia="zh-CN"/>
              </w:rPr>
              <w:t>申请</w:t>
            </w:r>
          </w:p>
        </w:tc>
      </w:tr>
      <w:tr w14:paraId="7F56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9" w:type="dxa"/>
            <w:vAlign w:val="top"/>
          </w:tcPr>
          <w:p w14:paraId="3E26D2B1">
            <w:pPr>
              <w:pStyle w:val="1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3072" w:type="dxa"/>
            <w:vAlign w:val="top"/>
          </w:tcPr>
          <w:p w14:paraId="0462D3A3">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烈士褒扬表彰、奖励</w:t>
            </w:r>
            <w:r>
              <w:rPr>
                <w:rFonts w:hint="eastAsia" w:ascii="仿宋_GB2312" w:hAnsi="仿宋_GB2312" w:eastAsia="仿宋_GB2312" w:cs="仿宋_GB2312"/>
                <w:sz w:val="28"/>
                <w:szCs w:val="28"/>
                <w:lang w:val="en-US" w:eastAsia="zh-CN"/>
              </w:rPr>
              <w:t>的行政奖励</w:t>
            </w:r>
          </w:p>
        </w:tc>
        <w:tc>
          <w:tcPr>
            <w:tcW w:w="1698" w:type="dxa"/>
            <w:vAlign w:val="top"/>
          </w:tcPr>
          <w:p w14:paraId="161ACF67">
            <w:pPr>
              <w:pStyle w:val="1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行政奖励</w:t>
            </w:r>
          </w:p>
        </w:tc>
        <w:tc>
          <w:tcPr>
            <w:tcW w:w="4424" w:type="dxa"/>
            <w:vAlign w:val="top"/>
          </w:tcPr>
          <w:p w14:paraId="254C51C9">
            <w:pPr>
              <w:pStyle w:val="10"/>
              <w:jc w:val="left"/>
              <w:rPr>
                <w:rFonts w:hint="eastAsia"/>
              </w:rPr>
            </w:pPr>
            <w:r>
              <w:rPr>
                <w:rFonts w:hint="eastAsia"/>
                <w:color w:val="auto"/>
              </w:rPr>
              <w:t>【行政法规】《烈士褒扬条例》(2011年7月26日中华人民共和国国务院令第601号公布　根据2019年3月2日《国务院关于修改部分行政法规的决定》第一次修订　根据2019年8月1日《国务院关于修改〈烈士褒扬条例〉的决定》第二次修订）)第十四条</w:t>
            </w:r>
            <w:r>
              <w:rPr>
                <w:rFonts w:hint="eastAsia" w:eastAsia="宋体"/>
                <w:color w:val="auto"/>
                <w:lang w:val="en-US" w:eastAsia="zh-CN"/>
              </w:rPr>
              <w:t xml:space="preserve"> </w:t>
            </w:r>
            <w:r>
              <w:rPr>
                <w:rFonts w:hint="eastAsia"/>
              </w:rPr>
              <w:t xml:space="preserve">国家建立烈士褒扬金制度。烈士褒扬金标准为烈士牺牲时上一年度全国城镇居民人均可支配收入的30倍。战时，参战牺牲的烈士褒扬金标准可以适当提高。烈士褒扬金由颁发烈士证书的县级人民政府退役军人事务部门发给烈士的父母或者抚养人、配偶、子女；没有父母或者抚养人、配偶、子女的，发给烈士未满18周岁的兄弟姐妹和已满18周岁但无生活来源且由烈士生前供养的兄弟姐妹。　　　　　　　　　　　　　　　　　　　　　　　　　　　　　　【行政法规】《军人抚恤优待条例》（国务院、中央军委令第602号）第十二条　现役军人死亡被批准为烈士的，依照《烈士褒扬条例》的规定发给烈士遗属烈士褒扬金。　　　　　　　　　　　　　　　　　　　　　　　　　　　　　　　　　　　　　　　　　　　　　　　　　　 </w:t>
            </w:r>
          </w:p>
          <w:p w14:paraId="53462E8E">
            <w:pPr>
              <w:pStyle w:val="10"/>
              <w:jc w:val="left"/>
            </w:pPr>
          </w:p>
        </w:tc>
        <w:tc>
          <w:tcPr>
            <w:tcW w:w="1888" w:type="dxa"/>
            <w:vAlign w:val="top"/>
          </w:tcPr>
          <w:p w14:paraId="14DF42B9">
            <w:pPr>
              <w:pStyle w:val="10"/>
            </w:pPr>
          </w:p>
        </w:tc>
        <w:tc>
          <w:tcPr>
            <w:tcW w:w="2028" w:type="dxa"/>
            <w:vAlign w:val="top"/>
          </w:tcPr>
          <w:p w14:paraId="20DC39DC">
            <w:pPr>
              <w:pStyle w:val="10"/>
            </w:pPr>
          </w:p>
        </w:tc>
        <w:tc>
          <w:tcPr>
            <w:tcW w:w="1084" w:type="dxa"/>
            <w:vAlign w:val="top"/>
          </w:tcPr>
          <w:p w14:paraId="5FFE806E">
            <w:pPr>
              <w:pStyle w:val="10"/>
              <w:jc w:val="both"/>
              <w:rPr>
                <w:rFonts w:hint="default" w:eastAsia="宋体"/>
                <w:sz w:val="28"/>
                <w:szCs w:val="28"/>
                <w:lang w:val="en-US" w:eastAsia="zh-CN"/>
              </w:rPr>
            </w:pPr>
            <w:r>
              <w:rPr>
                <w:rFonts w:hint="eastAsia" w:eastAsia="宋体"/>
                <w:sz w:val="28"/>
                <w:szCs w:val="28"/>
                <w:lang w:val="en-US" w:eastAsia="zh-CN"/>
              </w:rPr>
              <w:t>申请</w:t>
            </w:r>
          </w:p>
        </w:tc>
      </w:tr>
    </w:tbl>
    <w:p w14:paraId="62760189">
      <w:pPr>
        <w:spacing w:line="14" w:lineRule="auto"/>
        <w:rPr>
          <w:rFonts w:ascii="Arial"/>
          <w:sz w:val="2"/>
        </w:rPr>
      </w:pPr>
    </w:p>
    <w:sectPr>
      <w:type w:val="continuous"/>
      <w:pgSz w:w="16820" w:h="11900"/>
      <w:pgMar w:top="1011" w:right="1025" w:bottom="400" w:left="994" w:header="0" w:footer="0" w:gutter="0"/>
      <w:pgNumType w:fmt="decimal"/>
      <w:cols w:equalWidth="0" w:num="1">
        <w:col w:w="14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5A6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mM1NTEwYTA0Y2Q4MzE4YjVlNzQ1MzIyYTZhMWEzOWIifQ=="/>
  </w:docVars>
  <w:rsids>
    <w:rsidRoot w:val="00000000"/>
    <w:rsid w:val="091772F6"/>
    <w:rsid w:val="0C7A1F06"/>
    <w:rsid w:val="0D107E7B"/>
    <w:rsid w:val="0D73238F"/>
    <w:rsid w:val="0ED07BEF"/>
    <w:rsid w:val="0F3737CC"/>
    <w:rsid w:val="106D374C"/>
    <w:rsid w:val="11E164E5"/>
    <w:rsid w:val="141D6A5B"/>
    <w:rsid w:val="152B4E9C"/>
    <w:rsid w:val="155A6420"/>
    <w:rsid w:val="16DE1AC6"/>
    <w:rsid w:val="17A46CD7"/>
    <w:rsid w:val="1A1A2C47"/>
    <w:rsid w:val="1B5337B3"/>
    <w:rsid w:val="1C2C7A0C"/>
    <w:rsid w:val="1D322AF4"/>
    <w:rsid w:val="23D07150"/>
    <w:rsid w:val="243D59C1"/>
    <w:rsid w:val="24DA2E85"/>
    <w:rsid w:val="28462128"/>
    <w:rsid w:val="2AA30402"/>
    <w:rsid w:val="2BFECEFD"/>
    <w:rsid w:val="2FA454EC"/>
    <w:rsid w:val="31B6249E"/>
    <w:rsid w:val="31DB6D80"/>
    <w:rsid w:val="327C0F63"/>
    <w:rsid w:val="32F67202"/>
    <w:rsid w:val="35302D3D"/>
    <w:rsid w:val="35793307"/>
    <w:rsid w:val="38862DDD"/>
    <w:rsid w:val="3AC250A0"/>
    <w:rsid w:val="3C3A7700"/>
    <w:rsid w:val="3CDA0435"/>
    <w:rsid w:val="3D5742AE"/>
    <w:rsid w:val="3DF379B0"/>
    <w:rsid w:val="43351360"/>
    <w:rsid w:val="46B55F0F"/>
    <w:rsid w:val="46C93056"/>
    <w:rsid w:val="48CA65BD"/>
    <w:rsid w:val="4B8B2F80"/>
    <w:rsid w:val="4D0A0E72"/>
    <w:rsid w:val="4F8B3490"/>
    <w:rsid w:val="54E2614F"/>
    <w:rsid w:val="556E2AE5"/>
    <w:rsid w:val="57D26822"/>
    <w:rsid w:val="57FE2B69"/>
    <w:rsid w:val="5B203316"/>
    <w:rsid w:val="5B8D1CE6"/>
    <w:rsid w:val="5C414DE8"/>
    <w:rsid w:val="5DFC0941"/>
    <w:rsid w:val="629F065A"/>
    <w:rsid w:val="67726944"/>
    <w:rsid w:val="68AF21E6"/>
    <w:rsid w:val="695A4266"/>
    <w:rsid w:val="698D33A7"/>
    <w:rsid w:val="6A363DC9"/>
    <w:rsid w:val="6D9B4E0B"/>
    <w:rsid w:val="70360814"/>
    <w:rsid w:val="733E4155"/>
    <w:rsid w:val="75A96DE4"/>
    <w:rsid w:val="762F1CF6"/>
    <w:rsid w:val="767F31A9"/>
    <w:rsid w:val="76C543E8"/>
    <w:rsid w:val="77E83245"/>
    <w:rsid w:val="7AE13489"/>
    <w:rsid w:val="E31F3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8051</Words>
  <Characters>8312</Characters>
  <TotalTime>11</TotalTime>
  <ScaleCrop>false</ScaleCrop>
  <LinksUpToDate>false</LinksUpToDate>
  <CharactersWithSpaces>8697</CharactersWithSpaces>
  <Application>WPS Office_12.8.2.19825_F1E327BC-269C-435d-A152-05C5408002CA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2024-05-23T02:50:00Z</dcterms:created>
  <dc:creator>admin</dc:creator>
  <cp:lastModifiedBy>HUAWEI</cp:lastModifiedBy>
  <cp:lastPrinted>2024-07-08T17:46:00Z</cp:lastPrinted>
  <dcterms:modified xsi:type="dcterms:W3CDTF">2025-08-01T14:54:21Z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2024-05-22T10:50:18Z</vt:filetime>
  </property>
  <property fmtid="{D5CDD505-2E9C-101B-9397-08002B2CF9AE}" pid="4" name="UsrData">
    <vt:lpwstr>664d5d64524474001f09469fwl</vt:lpwstr>
  </property>
  <property fmtid="{D5CDD505-2E9C-101B-9397-08002B2CF9AE}" pid="5" name="KSOProductBuildVer">
    <vt:lpwstr>2052-12.8.2.19825</vt:lpwstr>
  </property>
  <property fmtid="{D5CDD505-2E9C-101B-9397-08002B2CF9AE}" pid="6" name="ICV">
    <vt:lpwstr>C0A038E7C8C745DEBEFF5A823B600C22_13</vt:lpwstr>
  </property>
</Properties>
</file>